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4E4476" w14:textId="77777777" w:rsidR="003F5051" w:rsidRPr="00E3654C" w:rsidRDefault="003F5051" w:rsidP="000F1937">
      <w:pPr>
        <w:pStyle w:val="Header"/>
        <w:jc w:val="both"/>
        <w:rPr>
          <w:rFonts w:ascii="Times" w:hAnsi="Times"/>
          <w:sz w:val="22"/>
          <w:lang w:val="en-US"/>
        </w:rPr>
      </w:pPr>
      <w:r w:rsidRPr="00E3654C">
        <w:rPr>
          <w:rFonts w:ascii="Times" w:hAnsi="Times"/>
          <w:noProof/>
          <w:sz w:val="22"/>
          <w:lang w:val="en-US"/>
        </w:rPr>
        <w:drawing>
          <wp:inline distT="0" distB="0" distL="0" distR="0" wp14:anchorId="48DD1E70" wp14:editId="65E58288">
            <wp:extent cx="6057900" cy="704850"/>
            <wp:effectExtent l="25400" t="0" r="0" b="0"/>
            <wp:docPr id="2" name="Image 11" descr="h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haut"/>
                    <pic:cNvPicPr>
                      <a:picLocks noChangeAspect="1" noChangeArrowheads="1"/>
                    </pic:cNvPicPr>
                  </pic:nvPicPr>
                  <pic:blipFill>
                    <a:blip r:embed="rId5"/>
                    <a:srcRect/>
                    <a:stretch>
                      <a:fillRect/>
                    </a:stretch>
                  </pic:blipFill>
                  <pic:spPr bwMode="auto">
                    <a:xfrm>
                      <a:off x="0" y="0"/>
                      <a:ext cx="6057900" cy="704850"/>
                    </a:xfrm>
                    <a:prstGeom prst="rect">
                      <a:avLst/>
                    </a:prstGeom>
                    <a:noFill/>
                    <a:ln w="9525">
                      <a:noFill/>
                      <a:miter lim="800000"/>
                      <a:headEnd/>
                      <a:tailEnd/>
                    </a:ln>
                  </pic:spPr>
                </pic:pic>
              </a:graphicData>
            </a:graphic>
          </wp:inline>
        </w:drawing>
      </w:r>
    </w:p>
    <w:tbl>
      <w:tblPr>
        <w:tblW w:w="0" w:type="auto"/>
        <w:tblLook w:val="01E0" w:firstRow="1" w:lastRow="1" w:firstColumn="1" w:lastColumn="1" w:noHBand="0" w:noVBand="0"/>
      </w:tblPr>
      <w:tblGrid>
        <w:gridCol w:w="4294"/>
        <w:gridCol w:w="4382"/>
      </w:tblGrid>
      <w:tr w:rsidR="003F5051" w:rsidRPr="00E3654C" w14:paraId="0CBF6395" w14:textId="77777777">
        <w:trPr>
          <w:trHeight w:val="1418"/>
        </w:trPr>
        <w:tc>
          <w:tcPr>
            <w:tcW w:w="4294" w:type="dxa"/>
          </w:tcPr>
          <w:p w14:paraId="76A51823" w14:textId="77777777" w:rsidR="003F5051" w:rsidRPr="00E3654C" w:rsidRDefault="003F5051" w:rsidP="000F1937">
            <w:pPr>
              <w:pStyle w:val="HeaderAdresse"/>
              <w:rPr>
                <w:rFonts w:ascii="Times" w:hAnsi="Times"/>
                <w:b/>
                <w:sz w:val="22"/>
                <w:lang w:val="en-US"/>
              </w:rPr>
            </w:pPr>
            <w:r w:rsidRPr="00E3654C">
              <w:rPr>
                <w:rFonts w:ascii="Times" w:hAnsi="Times"/>
                <w:b/>
                <w:sz w:val="22"/>
                <w:lang w:val="en-US"/>
              </w:rPr>
              <w:t>DEPARTEMENT DES RELATIONS EXTERIEURES</w:t>
            </w:r>
          </w:p>
          <w:p w14:paraId="369BFC8A" w14:textId="77777777" w:rsidR="003F5051" w:rsidRPr="00E3654C" w:rsidRDefault="003F5051" w:rsidP="000F1937">
            <w:pPr>
              <w:pStyle w:val="HeaderAdresse"/>
              <w:rPr>
                <w:rFonts w:ascii="Times" w:hAnsi="Times"/>
                <w:b/>
                <w:sz w:val="22"/>
                <w:lang w:val="en-US"/>
              </w:rPr>
            </w:pPr>
            <w:r w:rsidRPr="00E3654C">
              <w:rPr>
                <w:rFonts w:ascii="Times" w:hAnsi="Times"/>
                <w:b/>
                <w:sz w:val="22"/>
                <w:lang w:val="en-US"/>
              </w:rPr>
              <w:t xml:space="preserve">Communication </w:t>
            </w:r>
            <w:proofErr w:type="spellStart"/>
            <w:r w:rsidRPr="00E3654C">
              <w:rPr>
                <w:rFonts w:ascii="Times" w:hAnsi="Times"/>
                <w:b/>
                <w:sz w:val="22"/>
                <w:lang w:val="en-US"/>
              </w:rPr>
              <w:t>Recherche</w:t>
            </w:r>
            <w:proofErr w:type="spellEnd"/>
          </w:p>
          <w:p w14:paraId="1933FD7F" w14:textId="77777777" w:rsidR="003F5051" w:rsidRPr="00E3654C" w:rsidRDefault="003F5051" w:rsidP="000F1937">
            <w:pPr>
              <w:pStyle w:val="HeaderAdresse"/>
              <w:rPr>
                <w:rFonts w:ascii="Times" w:hAnsi="Times"/>
                <w:sz w:val="22"/>
                <w:lang w:val="en-US"/>
              </w:rPr>
            </w:pPr>
          </w:p>
          <w:p w14:paraId="7A90AFEC" w14:textId="77777777" w:rsidR="003F5051" w:rsidRPr="00E3654C" w:rsidRDefault="003F5051" w:rsidP="000F1937">
            <w:pPr>
              <w:pStyle w:val="HeaderAdresse"/>
              <w:rPr>
                <w:rFonts w:ascii="Times" w:hAnsi="Times"/>
                <w:sz w:val="22"/>
                <w:lang w:val="en-US"/>
              </w:rPr>
            </w:pPr>
            <w:proofErr w:type="spellStart"/>
            <w:r w:rsidRPr="00E3654C">
              <w:rPr>
                <w:rFonts w:ascii="Times" w:hAnsi="Times"/>
                <w:sz w:val="22"/>
                <w:lang w:val="en-US"/>
              </w:rPr>
              <w:t>Aéropole</w:t>
            </w:r>
            <w:proofErr w:type="spellEnd"/>
            <w:r w:rsidRPr="00E3654C">
              <w:rPr>
                <w:rFonts w:ascii="Times" w:hAnsi="Times"/>
                <w:sz w:val="22"/>
                <w:lang w:val="en-US"/>
              </w:rPr>
              <w:t xml:space="preserve"> de Charleroi</w:t>
            </w:r>
          </w:p>
          <w:p w14:paraId="1BB9F92E" w14:textId="77777777" w:rsidR="003F5051" w:rsidRPr="00E3654C" w:rsidRDefault="003F5051" w:rsidP="000F1937">
            <w:pPr>
              <w:pStyle w:val="HeaderAdresse"/>
              <w:rPr>
                <w:rFonts w:ascii="Times" w:hAnsi="Times"/>
                <w:sz w:val="22"/>
                <w:lang w:val="en-US"/>
              </w:rPr>
            </w:pPr>
            <w:r w:rsidRPr="00E3654C">
              <w:rPr>
                <w:rFonts w:ascii="Times" w:hAnsi="Times"/>
                <w:sz w:val="22"/>
                <w:lang w:val="en-US"/>
              </w:rPr>
              <w:t xml:space="preserve">Av. </w:t>
            </w:r>
            <w:proofErr w:type="spellStart"/>
            <w:r w:rsidRPr="00E3654C">
              <w:rPr>
                <w:rFonts w:ascii="Times" w:hAnsi="Times"/>
                <w:sz w:val="22"/>
                <w:lang w:val="en-US"/>
              </w:rPr>
              <w:t>Lemaître</w:t>
            </w:r>
            <w:proofErr w:type="spellEnd"/>
            <w:r w:rsidRPr="00E3654C">
              <w:rPr>
                <w:rFonts w:ascii="Times" w:hAnsi="Times"/>
                <w:sz w:val="22"/>
                <w:lang w:val="en-US"/>
              </w:rPr>
              <w:t xml:space="preserve"> 19 – 6041 Charleroi</w:t>
            </w:r>
          </w:p>
          <w:p w14:paraId="48992AB5" w14:textId="77777777" w:rsidR="003F5051" w:rsidRPr="00E3654C" w:rsidRDefault="003F5051" w:rsidP="000F1937">
            <w:pPr>
              <w:pStyle w:val="HeaderAdresse"/>
              <w:rPr>
                <w:rFonts w:ascii="Times" w:hAnsi="Times"/>
                <w:sz w:val="22"/>
                <w:lang w:val="en-US"/>
              </w:rPr>
            </w:pPr>
            <w:r w:rsidRPr="00E3654C">
              <w:rPr>
                <w:rFonts w:ascii="Times" w:hAnsi="Times"/>
                <w:b/>
                <w:sz w:val="22"/>
                <w:lang w:val="en-US"/>
              </w:rPr>
              <w:t xml:space="preserve">Nathalie </w:t>
            </w:r>
            <w:proofErr w:type="spellStart"/>
            <w:r w:rsidRPr="00E3654C">
              <w:rPr>
                <w:rFonts w:ascii="Times" w:hAnsi="Times"/>
                <w:b/>
                <w:sz w:val="22"/>
                <w:lang w:val="en-US"/>
              </w:rPr>
              <w:t>Gobbe</w:t>
            </w:r>
            <w:proofErr w:type="spellEnd"/>
            <w:r w:rsidRPr="00E3654C">
              <w:rPr>
                <w:rFonts w:ascii="Times" w:hAnsi="Times"/>
                <w:b/>
                <w:sz w:val="22"/>
                <w:lang w:val="en-US"/>
              </w:rPr>
              <w:t>, T</w:t>
            </w:r>
            <w:r w:rsidRPr="00E3654C">
              <w:rPr>
                <w:rFonts w:ascii="Times" w:hAnsi="Times"/>
                <w:sz w:val="22"/>
                <w:lang w:val="en-US"/>
              </w:rPr>
              <w:t xml:space="preserve"> +32 (</w:t>
            </w:r>
            <w:proofErr w:type="gramStart"/>
            <w:r w:rsidRPr="00E3654C">
              <w:rPr>
                <w:rFonts w:ascii="Times" w:hAnsi="Times"/>
                <w:sz w:val="22"/>
                <w:lang w:val="en-US"/>
              </w:rPr>
              <w:t>0)71</w:t>
            </w:r>
            <w:proofErr w:type="gramEnd"/>
            <w:r w:rsidRPr="00E3654C">
              <w:rPr>
                <w:rFonts w:ascii="Times" w:hAnsi="Times"/>
                <w:sz w:val="22"/>
                <w:lang w:val="en-US"/>
              </w:rPr>
              <w:t xml:space="preserve"> 60 02 06, +32 (0)474 84 23 02, </w:t>
            </w:r>
          </w:p>
          <w:p w14:paraId="37084928" w14:textId="77777777" w:rsidR="003F5051" w:rsidRPr="00E3654C" w:rsidRDefault="003F5051" w:rsidP="000F1937">
            <w:pPr>
              <w:pStyle w:val="HeaderAdresse"/>
              <w:rPr>
                <w:rFonts w:ascii="Times" w:hAnsi="Times"/>
                <w:sz w:val="22"/>
                <w:lang w:val="en-US"/>
              </w:rPr>
            </w:pPr>
            <w:r w:rsidRPr="00E3654C">
              <w:rPr>
                <w:rFonts w:ascii="Times" w:hAnsi="Times"/>
                <w:b/>
                <w:sz w:val="22"/>
                <w:lang w:val="en-US"/>
              </w:rPr>
              <w:t xml:space="preserve">M </w:t>
            </w:r>
            <w:r w:rsidRPr="00E3654C">
              <w:rPr>
                <w:rFonts w:ascii="Times" w:hAnsi="Times"/>
                <w:sz w:val="22"/>
                <w:lang w:val="en-US"/>
              </w:rPr>
              <w:t>ngobbe@ulb.ac.be</w:t>
            </w:r>
          </w:p>
          <w:p w14:paraId="53EB507B" w14:textId="77777777" w:rsidR="003F5051" w:rsidRPr="00E3654C" w:rsidRDefault="003F5051" w:rsidP="000F1937">
            <w:pPr>
              <w:pStyle w:val="HeaderAdresse"/>
              <w:rPr>
                <w:rFonts w:ascii="Times" w:hAnsi="Times"/>
                <w:sz w:val="22"/>
                <w:lang w:val="en-US"/>
              </w:rPr>
            </w:pPr>
            <w:r w:rsidRPr="00E3654C">
              <w:rPr>
                <w:rFonts w:ascii="Times" w:hAnsi="Times"/>
                <w:b/>
                <w:sz w:val="22"/>
                <w:lang w:val="en-US"/>
              </w:rPr>
              <w:t xml:space="preserve">Nancy </w:t>
            </w:r>
            <w:proofErr w:type="spellStart"/>
            <w:r w:rsidRPr="00E3654C">
              <w:rPr>
                <w:rFonts w:ascii="Times" w:hAnsi="Times"/>
                <w:b/>
                <w:sz w:val="22"/>
                <w:lang w:val="en-US"/>
              </w:rPr>
              <w:t>Dath</w:t>
            </w:r>
            <w:proofErr w:type="spellEnd"/>
            <w:r w:rsidRPr="00E3654C">
              <w:rPr>
                <w:rFonts w:ascii="Times" w:hAnsi="Times"/>
                <w:b/>
                <w:sz w:val="22"/>
                <w:lang w:val="en-US"/>
              </w:rPr>
              <w:t xml:space="preserve">, T </w:t>
            </w:r>
            <w:r w:rsidRPr="00E3654C">
              <w:rPr>
                <w:rFonts w:ascii="Times" w:hAnsi="Times"/>
                <w:sz w:val="22"/>
                <w:lang w:val="en-US"/>
              </w:rPr>
              <w:t>+32 (</w:t>
            </w:r>
            <w:proofErr w:type="gramStart"/>
            <w:r w:rsidRPr="00E3654C">
              <w:rPr>
                <w:rFonts w:ascii="Times" w:hAnsi="Times"/>
                <w:sz w:val="22"/>
                <w:lang w:val="en-US"/>
              </w:rPr>
              <w:t>0)71</w:t>
            </w:r>
            <w:proofErr w:type="gramEnd"/>
            <w:r w:rsidRPr="00E3654C">
              <w:rPr>
                <w:rFonts w:ascii="Times" w:hAnsi="Times"/>
                <w:sz w:val="22"/>
                <w:lang w:val="en-US"/>
              </w:rPr>
              <w:t xml:space="preserve"> 60 02 03</w:t>
            </w:r>
            <w:r w:rsidRPr="00E3654C">
              <w:rPr>
                <w:rFonts w:ascii="Times" w:hAnsi="Times"/>
                <w:b/>
                <w:sz w:val="22"/>
                <w:lang w:val="en-US"/>
              </w:rPr>
              <w:t xml:space="preserve">, M </w:t>
            </w:r>
            <w:r w:rsidRPr="00E3654C">
              <w:rPr>
                <w:rFonts w:ascii="Times" w:hAnsi="Times"/>
                <w:sz w:val="22"/>
                <w:lang w:val="en-US"/>
              </w:rPr>
              <w:t xml:space="preserve">ndath@ulb.ac.be </w:t>
            </w:r>
          </w:p>
          <w:p w14:paraId="057B6D6E" w14:textId="77777777" w:rsidR="003F5051" w:rsidRPr="00E3654C" w:rsidRDefault="003F5051" w:rsidP="000F1937">
            <w:pPr>
              <w:pStyle w:val="HeaderAdresse"/>
              <w:rPr>
                <w:rFonts w:ascii="Times" w:hAnsi="Times"/>
                <w:sz w:val="22"/>
                <w:lang w:val="en-US"/>
              </w:rPr>
            </w:pPr>
          </w:p>
        </w:tc>
        <w:tc>
          <w:tcPr>
            <w:tcW w:w="4382" w:type="dxa"/>
          </w:tcPr>
          <w:p w14:paraId="6B21DA44" w14:textId="77777777" w:rsidR="003F5051" w:rsidRPr="00E3654C" w:rsidRDefault="003F5051" w:rsidP="000F1937">
            <w:pPr>
              <w:pStyle w:val="Header"/>
              <w:jc w:val="both"/>
              <w:rPr>
                <w:rFonts w:ascii="Times" w:hAnsi="Times"/>
                <w:sz w:val="22"/>
                <w:lang w:val="en-US"/>
              </w:rPr>
            </w:pPr>
          </w:p>
        </w:tc>
      </w:tr>
    </w:tbl>
    <w:p w14:paraId="255C0ECB" w14:textId="77777777" w:rsidR="003F5051" w:rsidRPr="00E3654C" w:rsidRDefault="003F5051" w:rsidP="000F1937">
      <w:pPr>
        <w:jc w:val="both"/>
        <w:rPr>
          <w:rFonts w:ascii="Times" w:hAnsi="Times"/>
          <w:sz w:val="22"/>
          <w:lang w:val="en-US"/>
        </w:rPr>
      </w:pPr>
    </w:p>
    <w:p w14:paraId="57B0360C" w14:textId="77777777" w:rsidR="003F5051" w:rsidRPr="00E3654C" w:rsidRDefault="003F5051" w:rsidP="000F1937">
      <w:pPr>
        <w:jc w:val="both"/>
        <w:rPr>
          <w:rFonts w:ascii="Times" w:hAnsi="Times"/>
          <w:sz w:val="22"/>
          <w:lang w:val="en-US"/>
        </w:rPr>
      </w:pPr>
    </w:p>
    <w:p w14:paraId="1E163BF5" w14:textId="77777777" w:rsidR="003F5051" w:rsidRPr="00E3654C" w:rsidRDefault="003F5051" w:rsidP="000F1937">
      <w:pPr>
        <w:pBdr>
          <w:bottom w:val="single" w:sz="4" w:space="1" w:color="auto"/>
        </w:pBdr>
        <w:jc w:val="both"/>
        <w:rPr>
          <w:rFonts w:ascii="Times" w:hAnsi="Times"/>
          <w:b/>
          <w:smallCaps/>
          <w:sz w:val="22"/>
          <w:szCs w:val="28"/>
          <w:lang w:val="en-US"/>
        </w:rPr>
      </w:pPr>
      <w:r w:rsidRPr="00E3654C">
        <w:rPr>
          <w:rFonts w:ascii="Times" w:hAnsi="Times"/>
          <w:b/>
          <w:smallCaps/>
          <w:sz w:val="22"/>
          <w:szCs w:val="28"/>
          <w:lang w:val="en-US"/>
        </w:rPr>
        <w:t>Press Release</w:t>
      </w:r>
    </w:p>
    <w:p w14:paraId="5606F86D" w14:textId="77777777" w:rsidR="003F5051" w:rsidRPr="00E3654C" w:rsidRDefault="003F5051" w:rsidP="000F1937">
      <w:pPr>
        <w:jc w:val="both"/>
        <w:rPr>
          <w:rFonts w:ascii="Times" w:hAnsi="Times"/>
          <w:sz w:val="22"/>
          <w:lang w:val="en-US"/>
        </w:rPr>
      </w:pPr>
      <w:r w:rsidRPr="00E3654C">
        <w:rPr>
          <w:rFonts w:ascii="Times" w:hAnsi="Times"/>
          <w:sz w:val="22"/>
          <w:lang w:val="en-US"/>
        </w:rPr>
        <w:tab/>
      </w:r>
      <w:r w:rsidRPr="00E3654C">
        <w:rPr>
          <w:rFonts w:ascii="Times" w:hAnsi="Times"/>
          <w:sz w:val="22"/>
          <w:lang w:val="en-US"/>
        </w:rPr>
        <w:tab/>
      </w:r>
      <w:r w:rsidRPr="00E3654C">
        <w:rPr>
          <w:rFonts w:ascii="Times" w:hAnsi="Times"/>
          <w:sz w:val="22"/>
          <w:lang w:val="en-US"/>
        </w:rPr>
        <w:tab/>
      </w:r>
      <w:r w:rsidRPr="00E3654C">
        <w:rPr>
          <w:rFonts w:ascii="Times" w:hAnsi="Times"/>
          <w:sz w:val="22"/>
          <w:lang w:val="en-US"/>
        </w:rPr>
        <w:tab/>
      </w:r>
      <w:r w:rsidRPr="00E3654C">
        <w:rPr>
          <w:rFonts w:ascii="Times" w:hAnsi="Times"/>
          <w:sz w:val="22"/>
          <w:lang w:val="en-US"/>
        </w:rPr>
        <w:tab/>
      </w:r>
      <w:r w:rsidRPr="00E3654C">
        <w:rPr>
          <w:rFonts w:ascii="Times" w:hAnsi="Times"/>
          <w:sz w:val="22"/>
          <w:lang w:val="en-US"/>
        </w:rPr>
        <w:tab/>
      </w:r>
      <w:r w:rsidRPr="00E3654C">
        <w:rPr>
          <w:rFonts w:ascii="Times" w:hAnsi="Times"/>
          <w:sz w:val="22"/>
          <w:lang w:val="en-US"/>
        </w:rPr>
        <w:tab/>
      </w:r>
      <w:r w:rsidRPr="00E3654C">
        <w:rPr>
          <w:rFonts w:ascii="Times" w:hAnsi="Times"/>
          <w:sz w:val="22"/>
          <w:lang w:val="en-US"/>
        </w:rPr>
        <w:tab/>
      </w:r>
    </w:p>
    <w:p w14:paraId="64753FF1" w14:textId="77777777" w:rsidR="003F5051" w:rsidRPr="00E3654C" w:rsidRDefault="003F5051" w:rsidP="000F1937">
      <w:pPr>
        <w:jc w:val="both"/>
        <w:rPr>
          <w:rFonts w:ascii="Times" w:hAnsi="Times"/>
          <w:sz w:val="22"/>
          <w:lang w:val="en-US"/>
        </w:rPr>
      </w:pPr>
      <w:r w:rsidRPr="00E3654C">
        <w:rPr>
          <w:rFonts w:ascii="Times" w:hAnsi="Times"/>
          <w:sz w:val="22"/>
          <w:lang w:val="en-US"/>
        </w:rPr>
        <w:tab/>
      </w:r>
      <w:r w:rsidRPr="00E3654C">
        <w:rPr>
          <w:rFonts w:ascii="Times" w:hAnsi="Times"/>
          <w:sz w:val="22"/>
          <w:lang w:val="en-US"/>
        </w:rPr>
        <w:tab/>
      </w:r>
      <w:r w:rsidRPr="00E3654C">
        <w:rPr>
          <w:rFonts w:ascii="Times" w:hAnsi="Times"/>
          <w:sz w:val="22"/>
          <w:lang w:val="en-US"/>
        </w:rPr>
        <w:tab/>
      </w:r>
      <w:r w:rsidRPr="00E3654C">
        <w:rPr>
          <w:rFonts w:ascii="Times" w:hAnsi="Times"/>
          <w:sz w:val="22"/>
          <w:lang w:val="en-US"/>
        </w:rPr>
        <w:tab/>
      </w:r>
      <w:r w:rsidRPr="00E3654C">
        <w:rPr>
          <w:rFonts w:ascii="Times" w:hAnsi="Times"/>
          <w:sz w:val="22"/>
          <w:lang w:val="en-US"/>
        </w:rPr>
        <w:tab/>
      </w:r>
      <w:r w:rsidRPr="00E3654C">
        <w:rPr>
          <w:rFonts w:ascii="Times" w:hAnsi="Times"/>
          <w:sz w:val="22"/>
          <w:lang w:val="en-US"/>
        </w:rPr>
        <w:tab/>
      </w:r>
      <w:r w:rsidRPr="00E3654C">
        <w:rPr>
          <w:rFonts w:ascii="Times" w:hAnsi="Times"/>
          <w:sz w:val="22"/>
          <w:lang w:val="en-US"/>
        </w:rPr>
        <w:tab/>
      </w:r>
      <w:r w:rsidRPr="00E3654C">
        <w:rPr>
          <w:rFonts w:ascii="Times" w:hAnsi="Times"/>
          <w:sz w:val="22"/>
          <w:lang w:val="en-US"/>
        </w:rPr>
        <w:tab/>
        <w:t xml:space="preserve">Brussels, </w:t>
      </w:r>
      <w:r w:rsidR="004A27BE" w:rsidRPr="00E3654C">
        <w:rPr>
          <w:rFonts w:ascii="Times" w:hAnsi="Times"/>
          <w:sz w:val="22"/>
          <w:lang w:val="en-US"/>
        </w:rPr>
        <w:t>October</w:t>
      </w:r>
      <w:r w:rsidRPr="00E3654C">
        <w:rPr>
          <w:rFonts w:ascii="Times" w:hAnsi="Times"/>
          <w:sz w:val="22"/>
          <w:lang w:val="en-US"/>
        </w:rPr>
        <w:t xml:space="preserve"> </w:t>
      </w:r>
      <w:r w:rsidR="00BC3F6E">
        <w:rPr>
          <w:rFonts w:ascii="Times" w:hAnsi="Times"/>
          <w:sz w:val="22"/>
          <w:lang w:val="en-US"/>
        </w:rPr>
        <w:t xml:space="preserve">22 </w:t>
      </w:r>
      <w:proofErr w:type="spellStart"/>
      <w:proofErr w:type="gramStart"/>
      <w:r w:rsidR="00BC3F6E">
        <w:rPr>
          <w:rFonts w:ascii="Times" w:hAnsi="Times"/>
          <w:sz w:val="22"/>
          <w:lang w:val="en-US"/>
        </w:rPr>
        <w:t>t</w:t>
      </w:r>
      <w:r w:rsidRPr="00E3654C">
        <w:rPr>
          <w:rFonts w:ascii="Times" w:hAnsi="Times"/>
          <w:sz w:val="22"/>
          <w:lang w:val="en-US"/>
        </w:rPr>
        <w:t>h</w:t>
      </w:r>
      <w:proofErr w:type="spellEnd"/>
      <w:proofErr w:type="gramEnd"/>
      <w:r w:rsidRPr="00E3654C">
        <w:rPr>
          <w:rFonts w:ascii="Times" w:hAnsi="Times"/>
          <w:sz w:val="22"/>
          <w:lang w:val="en-US"/>
        </w:rPr>
        <w:t xml:space="preserve"> 2012</w:t>
      </w:r>
    </w:p>
    <w:p w14:paraId="0122F24C" w14:textId="77777777" w:rsidR="003F5051" w:rsidRPr="00BC3F6E" w:rsidRDefault="003F5051" w:rsidP="000F1937">
      <w:pPr>
        <w:jc w:val="both"/>
        <w:rPr>
          <w:lang w:val="en-US"/>
        </w:rPr>
      </w:pPr>
    </w:p>
    <w:p w14:paraId="34B5F6BF" w14:textId="77777777" w:rsidR="003F5051" w:rsidRPr="00BC3F6E" w:rsidRDefault="003F5051" w:rsidP="000F1937">
      <w:pPr>
        <w:jc w:val="both"/>
        <w:rPr>
          <w:lang w:val="en-US"/>
        </w:rPr>
      </w:pPr>
    </w:p>
    <w:p w14:paraId="43C7CC83" w14:textId="77777777" w:rsidR="003F5051" w:rsidRPr="00BC3F6E" w:rsidRDefault="003F5051" w:rsidP="000F1937">
      <w:pPr>
        <w:jc w:val="both"/>
        <w:rPr>
          <w:b/>
          <w:lang w:val="en-US"/>
        </w:rPr>
      </w:pPr>
      <w:r w:rsidRPr="00BC3F6E">
        <w:rPr>
          <w:b/>
          <w:lang w:val="en-US"/>
        </w:rPr>
        <w:t xml:space="preserve">EMBARGO until </w:t>
      </w:r>
      <w:r w:rsidR="00940DB7" w:rsidRPr="00BC3F6E">
        <w:rPr>
          <w:rFonts w:eastAsia="Cambria"/>
          <w:b/>
          <w:bCs/>
          <w:lang w:val="en-US"/>
        </w:rPr>
        <w:t>25 November at</w:t>
      </w:r>
      <w:r w:rsidR="00940DB7" w:rsidRPr="00BC3F6E">
        <w:rPr>
          <w:rFonts w:eastAsia="Cambria"/>
          <w:lang w:val="en-US"/>
        </w:rPr>
        <w:t xml:space="preserve"> </w:t>
      </w:r>
      <w:r w:rsidR="00940DB7" w:rsidRPr="00BC3F6E">
        <w:rPr>
          <w:rFonts w:eastAsia="Cambria"/>
          <w:b/>
          <w:bCs/>
          <w:lang w:val="en-US"/>
        </w:rPr>
        <w:t>1800 London time / 1300 US Eastern Time</w:t>
      </w:r>
    </w:p>
    <w:p w14:paraId="62FD9BBC" w14:textId="77777777" w:rsidR="003F5051" w:rsidRPr="00BC3F6E" w:rsidRDefault="003F5051" w:rsidP="000F1937">
      <w:pPr>
        <w:jc w:val="both"/>
        <w:rPr>
          <w:rStyle w:val="Strong"/>
          <w:lang w:val="en-US"/>
        </w:rPr>
      </w:pPr>
    </w:p>
    <w:p w14:paraId="364C713C" w14:textId="77777777" w:rsidR="003F5051" w:rsidRPr="00BC3F6E" w:rsidRDefault="003F5051" w:rsidP="000F1937">
      <w:pPr>
        <w:jc w:val="both"/>
        <w:rPr>
          <w:b/>
          <w:lang w:val="en-US"/>
        </w:rPr>
      </w:pPr>
    </w:p>
    <w:p w14:paraId="2DA0E0E4" w14:textId="24488EEE" w:rsidR="00B950C9" w:rsidRPr="00BC3F6E" w:rsidRDefault="003F5051" w:rsidP="00B950C9">
      <w:pPr>
        <w:spacing w:line="480" w:lineRule="auto"/>
        <w:jc w:val="both"/>
        <w:rPr>
          <w:b/>
          <w:lang w:val="en-US"/>
        </w:rPr>
      </w:pPr>
      <w:r w:rsidRPr="00BC3F6E">
        <w:rPr>
          <w:b/>
          <w:lang w:val="en-US"/>
        </w:rPr>
        <w:t>Advanced online publication in Nature</w:t>
      </w:r>
      <w:r w:rsidR="004A27BE" w:rsidRPr="00BC3F6E">
        <w:rPr>
          <w:b/>
          <w:lang w:val="en-US"/>
        </w:rPr>
        <w:t xml:space="preserve"> </w:t>
      </w:r>
      <w:r w:rsidR="00267D26">
        <w:rPr>
          <w:b/>
          <w:lang w:val="en-US"/>
        </w:rPr>
        <w:t>C</w:t>
      </w:r>
      <w:r w:rsidR="004A27BE" w:rsidRPr="00BC3F6E">
        <w:rPr>
          <w:b/>
          <w:lang w:val="en-US"/>
        </w:rPr>
        <w:t xml:space="preserve">ell </w:t>
      </w:r>
      <w:r w:rsidR="00267D26">
        <w:rPr>
          <w:b/>
          <w:lang w:val="en-US"/>
        </w:rPr>
        <w:t>B</w:t>
      </w:r>
      <w:r w:rsidR="004A27BE" w:rsidRPr="00BC3F6E">
        <w:rPr>
          <w:b/>
          <w:lang w:val="en-US"/>
        </w:rPr>
        <w:t>iology</w:t>
      </w:r>
      <w:r w:rsidRPr="00BC3F6E">
        <w:rPr>
          <w:b/>
          <w:lang w:val="en-US"/>
        </w:rPr>
        <w:t xml:space="preserve">: Researchers at the </w:t>
      </w:r>
      <w:proofErr w:type="spellStart"/>
      <w:r w:rsidRPr="00BC3F6E">
        <w:rPr>
          <w:b/>
          <w:lang w:val="en-US"/>
        </w:rPr>
        <w:t>Université</w:t>
      </w:r>
      <w:proofErr w:type="spellEnd"/>
      <w:r w:rsidRPr="00BC3F6E">
        <w:rPr>
          <w:b/>
          <w:lang w:val="en-US"/>
        </w:rPr>
        <w:t xml:space="preserve"> </w:t>
      </w:r>
      <w:proofErr w:type="spellStart"/>
      <w:r w:rsidRPr="00BC3F6E">
        <w:rPr>
          <w:b/>
          <w:lang w:val="en-US"/>
        </w:rPr>
        <w:t>Libre</w:t>
      </w:r>
      <w:proofErr w:type="spellEnd"/>
      <w:r w:rsidRPr="00BC3F6E">
        <w:rPr>
          <w:b/>
          <w:lang w:val="en-US"/>
        </w:rPr>
        <w:t xml:space="preserve"> de </w:t>
      </w:r>
      <w:proofErr w:type="spellStart"/>
      <w:proofErr w:type="gramStart"/>
      <w:r w:rsidRPr="00BC3F6E">
        <w:rPr>
          <w:b/>
          <w:lang w:val="en-US"/>
        </w:rPr>
        <w:t>Bruxelles</w:t>
      </w:r>
      <w:proofErr w:type="spellEnd"/>
      <w:r w:rsidRPr="00BC3F6E">
        <w:rPr>
          <w:b/>
          <w:lang w:val="en-US"/>
        </w:rPr>
        <w:t>,</w:t>
      </w:r>
      <w:proofErr w:type="gramEnd"/>
      <w:r w:rsidRPr="00BC3F6E">
        <w:rPr>
          <w:b/>
          <w:lang w:val="en-US"/>
        </w:rPr>
        <w:t xml:space="preserve"> </w:t>
      </w:r>
      <w:r w:rsidR="00B950C9" w:rsidRPr="00BC3F6E">
        <w:rPr>
          <w:b/>
          <w:lang w:val="en-US"/>
        </w:rPr>
        <w:t xml:space="preserve">uncover the </w:t>
      </w:r>
      <w:r w:rsidR="00BC3F6E">
        <w:rPr>
          <w:b/>
          <w:lang w:val="en-US"/>
        </w:rPr>
        <w:t xml:space="preserve">molecular </w:t>
      </w:r>
      <w:r w:rsidR="00940DB7" w:rsidRPr="00BC3F6E">
        <w:rPr>
          <w:b/>
          <w:lang w:val="en-US"/>
        </w:rPr>
        <w:t xml:space="preserve">mechanisms leading to basal cell carcinoma initiation. </w:t>
      </w:r>
    </w:p>
    <w:p w14:paraId="0FE0595B" w14:textId="77777777" w:rsidR="00CF23B8" w:rsidRPr="00BC3F6E" w:rsidRDefault="00CF23B8" w:rsidP="000F1937">
      <w:pPr>
        <w:jc w:val="both"/>
        <w:rPr>
          <w:lang w:val="en-US"/>
        </w:rPr>
      </w:pPr>
    </w:p>
    <w:p w14:paraId="2CD0B953" w14:textId="77777777" w:rsidR="00892312" w:rsidRPr="00BC3F6E" w:rsidRDefault="00892312" w:rsidP="00E44AD5">
      <w:pPr>
        <w:spacing w:line="360" w:lineRule="auto"/>
        <w:ind w:firstLine="708"/>
        <w:jc w:val="both"/>
        <w:rPr>
          <w:lang w:val="en-US"/>
        </w:rPr>
      </w:pPr>
      <w:r w:rsidRPr="00BC3F6E">
        <w:rPr>
          <w:lang w:val="en-US"/>
        </w:rPr>
        <w:t>One of the most outstanding and unresolved questions in cancer biology is the identification of cells at the origin of cancer and the understanding of the molecular changes that occur in tumor initiating cells from the first oncogenic mutation to the development of invasive cancer. Basal cell carcinoma (BCC) is the</w:t>
      </w:r>
      <w:r w:rsidR="00A8464B" w:rsidRPr="00BC3F6E">
        <w:rPr>
          <w:lang w:val="en-US"/>
        </w:rPr>
        <w:t xml:space="preserve"> most frequent cancer in human with m</w:t>
      </w:r>
      <w:r w:rsidRPr="00BC3F6E">
        <w:rPr>
          <w:lang w:val="en-US"/>
        </w:rPr>
        <w:t xml:space="preserve">ore than million of new patients </w:t>
      </w:r>
      <w:r w:rsidR="00A8464B" w:rsidRPr="00BC3F6E">
        <w:rPr>
          <w:lang w:val="en-US"/>
        </w:rPr>
        <w:t>diagnosed each year with BCC</w:t>
      </w:r>
      <w:r w:rsidR="00A60097" w:rsidRPr="00BC3F6E">
        <w:rPr>
          <w:lang w:val="en-US"/>
        </w:rPr>
        <w:t>s</w:t>
      </w:r>
      <w:r w:rsidR="00A8464B" w:rsidRPr="00BC3F6E">
        <w:rPr>
          <w:lang w:val="en-US"/>
        </w:rPr>
        <w:t>.</w:t>
      </w:r>
      <w:r w:rsidRPr="00BC3F6E">
        <w:rPr>
          <w:lang w:val="en-US"/>
        </w:rPr>
        <w:t xml:space="preserve"> </w:t>
      </w:r>
      <w:r w:rsidR="00B950C9" w:rsidRPr="00BC3F6E">
        <w:rPr>
          <w:lang w:val="en-US"/>
        </w:rPr>
        <w:t xml:space="preserve">Recently, </w:t>
      </w:r>
      <w:r w:rsidR="00940DB7" w:rsidRPr="00BC3F6E">
        <w:rPr>
          <w:lang w:val="en-US"/>
        </w:rPr>
        <w:t>the group of</w:t>
      </w:r>
      <w:r w:rsidR="00B950C9" w:rsidRPr="00BC3F6E">
        <w:rPr>
          <w:lang w:val="en-US"/>
        </w:rPr>
        <w:t xml:space="preserve"> Pr. Cédric Blanpain</w:t>
      </w:r>
      <w:r w:rsidRPr="00BC3F6E">
        <w:rPr>
          <w:lang w:val="en-US"/>
        </w:rPr>
        <w:t xml:space="preserve"> </w:t>
      </w:r>
      <w:r w:rsidR="00940DB7" w:rsidRPr="00BC3F6E">
        <w:rPr>
          <w:lang w:val="en-US"/>
        </w:rPr>
        <w:t>uncovered the cell</w:t>
      </w:r>
      <w:r w:rsidRPr="00BC3F6E">
        <w:rPr>
          <w:lang w:val="en-US"/>
        </w:rPr>
        <w:t>s</w:t>
      </w:r>
      <w:r w:rsidR="00940DB7" w:rsidRPr="00BC3F6E">
        <w:rPr>
          <w:lang w:val="en-US"/>
        </w:rPr>
        <w:t xml:space="preserve"> at the </w:t>
      </w:r>
      <w:r w:rsidR="00A60097" w:rsidRPr="00BC3F6E">
        <w:rPr>
          <w:lang w:val="en-US"/>
        </w:rPr>
        <w:t>origin</w:t>
      </w:r>
      <w:r w:rsidR="00940DB7" w:rsidRPr="00BC3F6E">
        <w:rPr>
          <w:lang w:val="en-US"/>
        </w:rPr>
        <w:t xml:space="preserve"> of BCC</w:t>
      </w:r>
      <w:r w:rsidRPr="00BC3F6E">
        <w:rPr>
          <w:lang w:val="en-US"/>
        </w:rPr>
        <w:t xml:space="preserve"> </w:t>
      </w:r>
      <w:r w:rsidR="00940DB7" w:rsidRPr="00BC3F6E">
        <w:rPr>
          <w:lang w:val="en-US"/>
        </w:rPr>
        <w:t>(</w:t>
      </w:r>
      <w:r w:rsidRPr="00BC3F6E">
        <w:rPr>
          <w:lang w:val="en-US"/>
        </w:rPr>
        <w:t>Youssef</w:t>
      </w:r>
      <w:r w:rsidR="00940DB7" w:rsidRPr="00BC3F6E">
        <w:rPr>
          <w:lang w:val="en-US"/>
        </w:rPr>
        <w:t xml:space="preserve"> et al</w:t>
      </w:r>
      <w:r w:rsidRPr="00BC3F6E">
        <w:rPr>
          <w:lang w:val="en-US"/>
        </w:rPr>
        <w:t xml:space="preserve">, Nature Cell Biology, 2010). </w:t>
      </w:r>
    </w:p>
    <w:p w14:paraId="5E6260A5" w14:textId="77777777" w:rsidR="00892312" w:rsidRPr="00BC3F6E" w:rsidRDefault="00892312" w:rsidP="00892312">
      <w:pPr>
        <w:ind w:firstLine="708"/>
        <w:jc w:val="both"/>
        <w:rPr>
          <w:lang w:val="en-US"/>
        </w:rPr>
      </w:pPr>
    </w:p>
    <w:p w14:paraId="7F227C52" w14:textId="77777777" w:rsidR="00CF23B8" w:rsidRPr="00BC3F6E" w:rsidRDefault="00CF23B8" w:rsidP="00892312">
      <w:pPr>
        <w:ind w:firstLine="708"/>
        <w:jc w:val="both"/>
        <w:rPr>
          <w:lang w:val="en-US"/>
        </w:rPr>
      </w:pPr>
    </w:p>
    <w:p w14:paraId="69084295" w14:textId="77777777" w:rsidR="00885232" w:rsidRPr="00BC3F6E" w:rsidRDefault="00D56F15" w:rsidP="00E44AD5">
      <w:pPr>
        <w:spacing w:line="360" w:lineRule="auto"/>
        <w:ind w:firstLine="708"/>
        <w:jc w:val="both"/>
        <w:rPr>
          <w:b/>
          <w:lang w:val="en-US"/>
        </w:rPr>
      </w:pPr>
      <w:r w:rsidRPr="00BC3F6E">
        <w:rPr>
          <w:lang w:val="en-US"/>
        </w:rPr>
        <w:t xml:space="preserve">In </w:t>
      </w:r>
      <w:r w:rsidR="00B038D9" w:rsidRPr="00BC3F6E">
        <w:rPr>
          <w:lang w:val="en-US"/>
        </w:rPr>
        <w:t>a</w:t>
      </w:r>
      <w:r w:rsidRPr="00BC3F6E">
        <w:rPr>
          <w:lang w:val="en-US"/>
        </w:rPr>
        <w:t xml:space="preserve"> </w:t>
      </w:r>
      <w:r w:rsidR="00D12DE8" w:rsidRPr="00BC3F6E">
        <w:rPr>
          <w:lang w:val="en-US"/>
        </w:rPr>
        <w:t xml:space="preserve">new </w:t>
      </w:r>
      <w:r w:rsidRPr="00BC3F6E">
        <w:rPr>
          <w:lang w:val="en-US"/>
        </w:rPr>
        <w:t xml:space="preserve">study published in </w:t>
      </w:r>
      <w:r w:rsidR="00A60097" w:rsidRPr="00BC3F6E">
        <w:rPr>
          <w:lang w:val="en-US"/>
        </w:rPr>
        <w:t xml:space="preserve">advanced online publication of </w:t>
      </w:r>
      <w:r w:rsidRPr="00BC3F6E">
        <w:rPr>
          <w:b/>
          <w:i/>
          <w:u w:val="single"/>
          <w:lang w:val="en-US"/>
        </w:rPr>
        <w:t>Nature</w:t>
      </w:r>
      <w:r w:rsidR="00A73276" w:rsidRPr="00BC3F6E">
        <w:rPr>
          <w:b/>
          <w:i/>
          <w:u w:val="single"/>
          <w:lang w:val="en-US"/>
        </w:rPr>
        <w:t xml:space="preserve"> Cell Biology</w:t>
      </w:r>
      <w:r w:rsidRPr="00BC3F6E">
        <w:rPr>
          <w:lang w:val="en-US"/>
        </w:rPr>
        <w:t xml:space="preserve">, researchers lead by </w:t>
      </w:r>
      <w:r w:rsidRPr="00BC3F6E">
        <w:rPr>
          <w:b/>
          <w:lang w:val="en-US"/>
        </w:rPr>
        <w:t>Cédric Blanpain</w:t>
      </w:r>
      <w:r w:rsidRPr="00BC3F6E">
        <w:rPr>
          <w:lang w:val="en-US"/>
        </w:rPr>
        <w:t xml:space="preserve">, MD/PhD, </w:t>
      </w:r>
      <w:r w:rsidR="00940DB7" w:rsidRPr="00BC3F6E">
        <w:rPr>
          <w:lang w:val="en-US"/>
        </w:rPr>
        <w:t>Professor a</w:t>
      </w:r>
      <w:r w:rsidR="00A60097" w:rsidRPr="00BC3F6E">
        <w:rPr>
          <w:lang w:val="en-US"/>
        </w:rPr>
        <w:t xml:space="preserve">t </w:t>
      </w:r>
      <w:proofErr w:type="spellStart"/>
      <w:r w:rsidR="00A60097" w:rsidRPr="00BC3F6E">
        <w:rPr>
          <w:lang w:val="en-US"/>
        </w:rPr>
        <w:t>Université</w:t>
      </w:r>
      <w:proofErr w:type="spellEnd"/>
      <w:r w:rsidR="00A60097" w:rsidRPr="00BC3F6E">
        <w:rPr>
          <w:lang w:val="en-US"/>
        </w:rPr>
        <w:t xml:space="preserve"> </w:t>
      </w:r>
      <w:proofErr w:type="spellStart"/>
      <w:r w:rsidR="00A60097" w:rsidRPr="00BC3F6E">
        <w:rPr>
          <w:lang w:val="en-US"/>
        </w:rPr>
        <w:t>Libre</w:t>
      </w:r>
      <w:proofErr w:type="spellEnd"/>
      <w:r w:rsidR="00A60097" w:rsidRPr="00BC3F6E">
        <w:rPr>
          <w:lang w:val="en-US"/>
        </w:rPr>
        <w:t xml:space="preserve"> de </w:t>
      </w:r>
      <w:proofErr w:type="spellStart"/>
      <w:r w:rsidR="00A60097" w:rsidRPr="00BC3F6E">
        <w:rPr>
          <w:lang w:val="en-US"/>
        </w:rPr>
        <w:t>Bruxelles</w:t>
      </w:r>
      <w:proofErr w:type="spellEnd"/>
      <w:r w:rsidR="00940DB7" w:rsidRPr="00BC3F6E">
        <w:rPr>
          <w:lang w:val="en-US"/>
        </w:rPr>
        <w:t xml:space="preserve"> </w:t>
      </w:r>
      <w:r w:rsidR="00BC3F6E">
        <w:rPr>
          <w:lang w:val="en-US"/>
        </w:rPr>
        <w:t xml:space="preserve">(ULB) </w:t>
      </w:r>
      <w:r w:rsidR="00940DB7" w:rsidRPr="00BC3F6E">
        <w:rPr>
          <w:lang w:val="en-US"/>
        </w:rPr>
        <w:t xml:space="preserve">and </w:t>
      </w:r>
      <w:r w:rsidR="00A60097" w:rsidRPr="00BC3F6E">
        <w:rPr>
          <w:lang w:val="en-US"/>
        </w:rPr>
        <w:t xml:space="preserve">WELBIO investigator </w:t>
      </w:r>
      <w:r w:rsidR="00940DB7" w:rsidRPr="00BC3F6E">
        <w:rPr>
          <w:b/>
          <w:lang w:val="en-US"/>
        </w:rPr>
        <w:t xml:space="preserve">dissected </w:t>
      </w:r>
      <w:r w:rsidR="00B038D9" w:rsidRPr="00BC3F6E">
        <w:rPr>
          <w:b/>
          <w:lang w:val="en-US"/>
        </w:rPr>
        <w:t>for the first time</w:t>
      </w:r>
      <w:r w:rsidR="00F25E9E" w:rsidRPr="00BC3F6E">
        <w:rPr>
          <w:b/>
          <w:lang w:val="en-US"/>
        </w:rPr>
        <w:t xml:space="preserve"> </w:t>
      </w:r>
      <w:r w:rsidR="00A73276" w:rsidRPr="00BC3F6E">
        <w:rPr>
          <w:b/>
          <w:lang w:val="en-US"/>
        </w:rPr>
        <w:t>the</w:t>
      </w:r>
      <w:r w:rsidR="00B038D9" w:rsidRPr="00BC3F6E">
        <w:rPr>
          <w:b/>
          <w:lang w:val="en-US"/>
        </w:rPr>
        <w:t xml:space="preserve"> molecular changes </w:t>
      </w:r>
      <w:r w:rsidR="00B038D9" w:rsidRPr="00BC3F6E">
        <w:rPr>
          <w:b/>
          <w:lang w:val="en-US"/>
        </w:rPr>
        <w:lastRenderedPageBreak/>
        <w:t xml:space="preserve">occurring in </w:t>
      </w:r>
      <w:r w:rsidR="00885232" w:rsidRPr="00BC3F6E">
        <w:rPr>
          <w:b/>
          <w:lang w:val="en-US"/>
        </w:rPr>
        <w:t xml:space="preserve">basal cell carcinoma </w:t>
      </w:r>
      <w:r w:rsidR="00B038D9" w:rsidRPr="00BC3F6E">
        <w:rPr>
          <w:b/>
          <w:lang w:val="en-US"/>
        </w:rPr>
        <w:t xml:space="preserve">initiating cells </w:t>
      </w:r>
      <w:r w:rsidR="00940DB7" w:rsidRPr="00BC3F6E">
        <w:rPr>
          <w:b/>
          <w:lang w:val="en-US"/>
        </w:rPr>
        <w:t>from the first oncogenic mutation until the development of invasive cancer</w:t>
      </w:r>
      <w:r w:rsidR="00885232" w:rsidRPr="00BC3F6E">
        <w:rPr>
          <w:b/>
          <w:lang w:val="en-US"/>
        </w:rPr>
        <w:t xml:space="preserve">. </w:t>
      </w:r>
      <w:r w:rsidR="00A73276" w:rsidRPr="00BC3F6E">
        <w:rPr>
          <w:b/>
          <w:lang w:val="en-US"/>
        </w:rPr>
        <w:t xml:space="preserve"> </w:t>
      </w:r>
    </w:p>
    <w:p w14:paraId="7CEF4470" w14:textId="77777777" w:rsidR="00EB0338" w:rsidRPr="00BC3F6E" w:rsidRDefault="00EB0338" w:rsidP="00EB0338">
      <w:pPr>
        <w:ind w:firstLine="708"/>
        <w:jc w:val="both"/>
        <w:rPr>
          <w:lang w:val="en-US"/>
        </w:rPr>
      </w:pPr>
    </w:p>
    <w:p w14:paraId="022175A0" w14:textId="77777777" w:rsidR="00A60097" w:rsidRPr="00BC3F6E" w:rsidRDefault="00EB0338" w:rsidP="00A60097">
      <w:pPr>
        <w:spacing w:line="360" w:lineRule="auto"/>
        <w:ind w:firstLine="708"/>
        <w:jc w:val="both"/>
        <w:rPr>
          <w:lang w:val="en-US"/>
        </w:rPr>
      </w:pPr>
      <w:r w:rsidRPr="00BC3F6E">
        <w:rPr>
          <w:b/>
          <w:lang w:val="en-US"/>
        </w:rPr>
        <w:t xml:space="preserve">Khalil </w:t>
      </w:r>
      <w:proofErr w:type="spellStart"/>
      <w:r w:rsidRPr="00BC3F6E">
        <w:rPr>
          <w:b/>
          <w:lang w:val="en-US"/>
        </w:rPr>
        <w:t>Kass</w:t>
      </w:r>
      <w:proofErr w:type="spellEnd"/>
      <w:r w:rsidRPr="00BC3F6E">
        <w:rPr>
          <w:b/>
          <w:lang w:val="en-US"/>
        </w:rPr>
        <w:t xml:space="preserve"> Youssef</w:t>
      </w:r>
      <w:r w:rsidRPr="00BC3F6E">
        <w:rPr>
          <w:lang w:val="en-US"/>
        </w:rPr>
        <w:t xml:space="preserve"> and colleagues </w:t>
      </w:r>
      <w:r w:rsidR="00A60097" w:rsidRPr="00BC3F6E">
        <w:rPr>
          <w:lang w:val="en-US"/>
        </w:rPr>
        <w:t>established the molecular signature of</w:t>
      </w:r>
      <w:r w:rsidRPr="00BC3F6E">
        <w:rPr>
          <w:lang w:val="en-US"/>
        </w:rPr>
        <w:t xml:space="preserve"> tumor initiating cells at different time during cancer initiation</w:t>
      </w:r>
      <w:r w:rsidR="00940DB7" w:rsidRPr="00BC3F6E">
        <w:rPr>
          <w:lang w:val="en-US"/>
        </w:rPr>
        <w:t>. They found that</w:t>
      </w:r>
      <w:r w:rsidR="000D46D3" w:rsidRPr="00BC3F6E">
        <w:rPr>
          <w:lang w:val="en-US"/>
        </w:rPr>
        <w:t xml:space="preserve"> </w:t>
      </w:r>
      <w:r w:rsidRPr="00BC3F6E">
        <w:rPr>
          <w:lang w:val="en-US"/>
        </w:rPr>
        <w:t xml:space="preserve">that cells </w:t>
      </w:r>
      <w:r w:rsidR="000D46D3" w:rsidRPr="00BC3F6E">
        <w:rPr>
          <w:lang w:val="en-US"/>
        </w:rPr>
        <w:t xml:space="preserve">at the origin of the basal cell carcinoma </w:t>
      </w:r>
      <w:r w:rsidRPr="00BC3F6E">
        <w:rPr>
          <w:lang w:val="en-US"/>
        </w:rPr>
        <w:t>were progressively reprogrammed into emb</w:t>
      </w:r>
      <w:r w:rsidR="00940DB7" w:rsidRPr="00BC3F6E">
        <w:rPr>
          <w:lang w:val="en-US"/>
        </w:rPr>
        <w:t>ryonic hair follicle progenitor like</w:t>
      </w:r>
      <w:r w:rsidRPr="00BC3F6E">
        <w:rPr>
          <w:lang w:val="en-US"/>
        </w:rPr>
        <w:t xml:space="preserve"> </w:t>
      </w:r>
      <w:r w:rsidR="000D46D3" w:rsidRPr="00BC3F6E">
        <w:rPr>
          <w:lang w:val="en-US"/>
        </w:rPr>
        <w:t xml:space="preserve">fate </w:t>
      </w:r>
      <w:r w:rsidRPr="00BC3F6E">
        <w:rPr>
          <w:lang w:val="en-US"/>
        </w:rPr>
        <w:t xml:space="preserve">before progressing into invasive carcinoma. </w:t>
      </w:r>
      <w:r w:rsidR="00464291" w:rsidRPr="00BC3F6E">
        <w:rPr>
          <w:lang w:val="en-US"/>
        </w:rPr>
        <w:t xml:space="preserve">“We </w:t>
      </w:r>
      <w:r w:rsidR="00940DB7" w:rsidRPr="00BC3F6E">
        <w:rPr>
          <w:lang w:val="en-US"/>
        </w:rPr>
        <w:t>were</w:t>
      </w:r>
      <w:r w:rsidR="00464291" w:rsidRPr="00BC3F6E">
        <w:rPr>
          <w:lang w:val="en-US"/>
        </w:rPr>
        <w:t xml:space="preserve"> </w:t>
      </w:r>
      <w:r w:rsidR="00A60097" w:rsidRPr="00BC3F6E">
        <w:rPr>
          <w:lang w:val="en-US"/>
        </w:rPr>
        <w:t>extremely</w:t>
      </w:r>
      <w:r w:rsidR="00464291" w:rsidRPr="00BC3F6E">
        <w:rPr>
          <w:lang w:val="en-US"/>
        </w:rPr>
        <w:t xml:space="preserve"> </w:t>
      </w:r>
      <w:r w:rsidR="00940DB7" w:rsidRPr="00BC3F6E">
        <w:rPr>
          <w:lang w:val="en-US"/>
        </w:rPr>
        <w:t>surprised</w:t>
      </w:r>
      <w:r w:rsidR="00464291" w:rsidRPr="00BC3F6E">
        <w:rPr>
          <w:lang w:val="en-US"/>
        </w:rPr>
        <w:t xml:space="preserve"> to see</w:t>
      </w:r>
      <w:r w:rsidR="00940DB7" w:rsidRPr="00BC3F6E">
        <w:rPr>
          <w:lang w:val="en-US"/>
        </w:rPr>
        <w:t xml:space="preserve"> </w:t>
      </w:r>
      <w:r w:rsidR="00A60097" w:rsidRPr="00BC3F6E">
        <w:rPr>
          <w:lang w:val="en-US"/>
        </w:rPr>
        <w:t xml:space="preserve">that </w:t>
      </w:r>
      <w:r w:rsidR="00940DB7" w:rsidRPr="00BC3F6E">
        <w:rPr>
          <w:lang w:val="en-US"/>
        </w:rPr>
        <w:t xml:space="preserve">tumor initiating cells </w:t>
      </w:r>
      <w:r w:rsidR="00A60097" w:rsidRPr="00BC3F6E">
        <w:rPr>
          <w:lang w:val="en-US"/>
        </w:rPr>
        <w:t>were progressively and profoundly reprogram into a</w:t>
      </w:r>
      <w:r w:rsidR="00464291" w:rsidRPr="00BC3F6E">
        <w:rPr>
          <w:lang w:val="en-US"/>
        </w:rPr>
        <w:t xml:space="preserve"> molecular identity </w:t>
      </w:r>
      <w:r w:rsidR="00A60097" w:rsidRPr="00BC3F6E">
        <w:rPr>
          <w:lang w:val="en-US"/>
        </w:rPr>
        <w:t>that resemble to progenitor cells presented during embryonic development</w:t>
      </w:r>
      <w:r w:rsidR="00464291" w:rsidRPr="00BC3F6E">
        <w:rPr>
          <w:lang w:val="en-US"/>
        </w:rPr>
        <w:t xml:space="preserve">” comments </w:t>
      </w:r>
      <w:r w:rsidR="00464291" w:rsidRPr="00BC3F6E">
        <w:rPr>
          <w:b/>
          <w:lang w:val="en-US"/>
        </w:rPr>
        <w:t xml:space="preserve">Khalil </w:t>
      </w:r>
      <w:proofErr w:type="spellStart"/>
      <w:r w:rsidR="00464291" w:rsidRPr="00BC3F6E">
        <w:rPr>
          <w:b/>
          <w:lang w:val="en-US"/>
        </w:rPr>
        <w:t>Kass</w:t>
      </w:r>
      <w:proofErr w:type="spellEnd"/>
      <w:r w:rsidR="00464291" w:rsidRPr="00BC3F6E">
        <w:rPr>
          <w:b/>
          <w:lang w:val="en-US"/>
        </w:rPr>
        <w:t xml:space="preserve"> Youssef</w:t>
      </w:r>
      <w:r w:rsidR="00A60097" w:rsidRPr="00BC3F6E">
        <w:rPr>
          <w:b/>
          <w:lang w:val="en-US"/>
        </w:rPr>
        <w:t xml:space="preserve">, </w:t>
      </w:r>
      <w:r w:rsidR="00A60097" w:rsidRPr="00BC3F6E">
        <w:rPr>
          <w:lang w:val="en-US"/>
        </w:rPr>
        <w:t xml:space="preserve">the first author of this study. </w:t>
      </w:r>
    </w:p>
    <w:p w14:paraId="58AA3531" w14:textId="77777777" w:rsidR="00EB0338" w:rsidRPr="00BC3F6E" w:rsidRDefault="00EB0338" w:rsidP="00E44AD5">
      <w:pPr>
        <w:jc w:val="both"/>
        <w:rPr>
          <w:lang w:val="en-US"/>
        </w:rPr>
      </w:pPr>
    </w:p>
    <w:p w14:paraId="14C7903E" w14:textId="77777777" w:rsidR="00D44BD6" w:rsidRPr="00BC3F6E" w:rsidRDefault="00940DB7" w:rsidP="00E44AD5">
      <w:pPr>
        <w:spacing w:line="360" w:lineRule="auto"/>
        <w:ind w:firstLine="708"/>
        <w:jc w:val="both"/>
        <w:rPr>
          <w:lang w:val="en-US"/>
        </w:rPr>
      </w:pPr>
      <w:r w:rsidRPr="00BC3F6E">
        <w:rPr>
          <w:lang w:val="en-US"/>
        </w:rPr>
        <w:t xml:space="preserve">In collaboration with </w:t>
      </w:r>
      <w:proofErr w:type="spellStart"/>
      <w:r w:rsidRPr="00BC3F6E">
        <w:rPr>
          <w:lang w:val="en-US"/>
        </w:rPr>
        <w:t>bioinformaticians</w:t>
      </w:r>
      <w:proofErr w:type="spellEnd"/>
      <w:r w:rsidRPr="00BC3F6E">
        <w:rPr>
          <w:lang w:val="en-US"/>
        </w:rPr>
        <w:t xml:space="preserve"> from the ULB and the KUL, the researchers demonstrate </w:t>
      </w:r>
      <w:r w:rsidR="00A60097" w:rsidRPr="00BC3F6E">
        <w:rPr>
          <w:lang w:val="en-US"/>
        </w:rPr>
        <w:t>that</w:t>
      </w:r>
      <w:r w:rsidR="00EB0338" w:rsidRPr="00BC3F6E">
        <w:rPr>
          <w:lang w:val="en-US"/>
        </w:rPr>
        <w:t xml:space="preserve"> </w:t>
      </w:r>
      <w:proofErr w:type="spellStart"/>
      <w:r w:rsidR="00EB0338" w:rsidRPr="00BC3F6E">
        <w:rPr>
          <w:lang w:val="en-US"/>
        </w:rPr>
        <w:t>Wnt</w:t>
      </w:r>
      <w:proofErr w:type="spellEnd"/>
      <w:r w:rsidR="00EB0338" w:rsidRPr="00BC3F6E">
        <w:rPr>
          <w:lang w:val="en-US"/>
        </w:rPr>
        <w:t xml:space="preserve">/β-catenin signaling pathway </w:t>
      </w:r>
      <w:r w:rsidR="00A60097" w:rsidRPr="00BC3F6E">
        <w:rPr>
          <w:lang w:val="en-US"/>
        </w:rPr>
        <w:t xml:space="preserve">is activated </w:t>
      </w:r>
      <w:r w:rsidR="00A86384" w:rsidRPr="00BC3F6E">
        <w:rPr>
          <w:lang w:val="en-US"/>
        </w:rPr>
        <w:t>in BCC-initiating cells</w:t>
      </w:r>
      <w:r w:rsidR="00EB0338" w:rsidRPr="00BC3F6E">
        <w:rPr>
          <w:lang w:val="en-US"/>
        </w:rPr>
        <w:t xml:space="preserve"> </w:t>
      </w:r>
      <w:r w:rsidR="00BC3F6E" w:rsidRPr="00BC3F6E">
        <w:rPr>
          <w:lang w:val="en-US"/>
        </w:rPr>
        <w:t xml:space="preserve">soon </w:t>
      </w:r>
      <w:r w:rsidR="00EB0338" w:rsidRPr="00BC3F6E">
        <w:rPr>
          <w:lang w:val="en-US"/>
        </w:rPr>
        <w:t xml:space="preserve">after </w:t>
      </w:r>
      <w:r w:rsidRPr="00BC3F6E">
        <w:rPr>
          <w:lang w:val="en-US"/>
        </w:rPr>
        <w:t>oncogene expression</w:t>
      </w:r>
      <w:r w:rsidR="00583D65" w:rsidRPr="00BC3F6E">
        <w:rPr>
          <w:lang w:val="en-US"/>
        </w:rPr>
        <w:t>.</w:t>
      </w:r>
      <w:r w:rsidR="00EB0338" w:rsidRPr="00BC3F6E">
        <w:rPr>
          <w:lang w:val="en-US"/>
        </w:rPr>
        <w:t xml:space="preserve"> </w:t>
      </w:r>
      <w:r w:rsidRPr="00BC3F6E">
        <w:rPr>
          <w:lang w:val="en-US"/>
        </w:rPr>
        <w:t xml:space="preserve"> </w:t>
      </w:r>
      <w:r w:rsidR="00E3654C" w:rsidRPr="00BC3F6E">
        <w:rPr>
          <w:lang w:val="en-US"/>
        </w:rPr>
        <w:t xml:space="preserve">Using </w:t>
      </w:r>
      <w:r w:rsidRPr="00BC3F6E">
        <w:rPr>
          <w:lang w:val="en-US"/>
        </w:rPr>
        <w:t xml:space="preserve">genetic or pharmacologic inhibition </w:t>
      </w:r>
      <w:r w:rsidR="00465475" w:rsidRPr="00BC3F6E">
        <w:rPr>
          <w:lang w:val="en-US"/>
        </w:rPr>
        <w:t xml:space="preserve">of the </w:t>
      </w:r>
      <w:proofErr w:type="spellStart"/>
      <w:r w:rsidR="00465475" w:rsidRPr="00BC3F6E">
        <w:rPr>
          <w:lang w:val="en-US"/>
        </w:rPr>
        <w:t>Wnt</w:t>
      </w:r>
      <w:proofErr w:type="spellEnd"/>
      <w:r w:rsidR="00465475" w:rsidRPr="00BC3F6E">
        <w:rPr>
          <w:lang w:val="en-US"/>
        </w:rPr>
        <w:t>/β-catenin signaling</w:t>
      </w:r>
      <w:r w:rsidR="00E3654C" w:rsidRPr="00BC3F6E">
        <w:rPr>
          <w:lang w:val="en-US"/>
        </w:rPr>
        <w:t>, the</w:t>
      </w:r>
      <w:r w:rsidRPr="00BC3F6E">
        <w:rPr>
          <w:lang w:val="en-US"/>
        </w:rPr>
        <w:t xml:space="preserve"> </w:t>
      </w:r>
      <w:r w:rsidR="00E3654C" w:rsidRPr="00BC3F6E">
        <w:rPr>
          <w:lang w:val="en-US"/>
        </w:rPr>
        <w:t xml:space="preserve">researchers demonstrate that </w:t>
      </w:r>
      <w:proofErr w:type="spellStart"/>
      <w:r w:rsidR="00E3654C" w:rsidRPr="00BC3F6E">
        <w:rPr>
          <w:lang w:val="en-US"/>
        </w:rPr>
        <w:t>Wnt</w:t>
      </w:r>
      <w:proofErr w:type="spellEnd"/>
      <w:r w:rsidR="00E3654C" w:rsidRPr="00BC3F6E">
        <w:rPr>
          <w:lang w:val="en-US"/>
        </w:rPr>
        <w:t>/β-catenin signaling</w:t>
      </w:r>
      <w:r w:rsidR="00465475" w:rsidRPr="00BC3F6E">
        <w:rPr>
          <w:lang w:val="en-US"/>
        </w:rPr>
        <w:t xml:space="preserve"> </w:t>
      </w:r>
      <w:r w:rsidR="00E3654C" w:rsidRPr="00BC3F6E">
        <w:rPr>
          <w:lang w:val="en-US"/>
        </w:rPr>
        <w:t xml:space="preserve">is essential for the reprograming of tumor initiating cells into embryonic hair follicle progenitors and </w:t>
      </w:r>
      <w:r w:rsidR="00BC3F6E" w:rsidRPr="00BC3F6E">
        <w:rPr>
          <w:lang w:val="en-US"/>
        </w:rPr>
        <w:t xml:space="preserve">for </w:t>
      </w:r>
      <w:r w:rsidR="00E3654C" w:rsidRPr="00BC3F6E">
        <w:rPr>
          <w:lang w:val="en-US"/>
        </w:rPr>
        <w:t xml:space="preserve">tumor </w:t>
      </w:r>
      <w:r w:rsidR="00A60097" w:rsidRPr="00BC3F6E">
        <w:rPr>
          <w:lang w:val="en-US"/>
        </w:rPr>
        <w:t>initiation</w:t>
      </w:r>
      <w:r w:rsidR="00D44BD6" w:rsidRPr="00BC3F6E">
        <w:rPr>
          <w:lang w:val="en-US"/>
        </w:rPr>
        <w:t>.</w:t>
      </w:r>
    </w:p>
    <w:p w14:paraId="46F5532B" w14:textId="77777777" w:rsidR="00126C76" w:rsidRPr="00BC3F6E" w:rsidRDefault="00126C76" w:rsidP="00D44BD6">
      <w:pPr>
        <w:ind w:firstLine="708"/>
        <w:jc w:val="both"/>
        <w:rPr>
          <w:lang w:val="en-US"/>
        </w:rPr>
      </w:pPr>
    </w:p>
    <w:p w14:paraId="4C847EBF" w14:textId="77777777" w:rsidR="00E3654C" w:rsidRPr="00BC3F6E" w:rsidRDefault="00E3654C" w:rsidP="00E44AD5">
      <w:pPr>
        <w:spacing w:line="360" w:lineRule="auto"/>
        <w:ind w:firstLine="708"/>
        <w:jc w:val="both"/>
        <w:rPr>
          <w:lang w:val="en-US"/>
        </w:rPr>
      </w:pPr>
      <w:r w:rsidRPr="00BC3F6E">
        <w:rPr>
          <w:lang w:val="en-US"/>
        </w:rPr>
        <w:t xml:space="preserve">In collaboration with physicians from the Department of Dermatology, Pathology and Plastic Surgery from the Hospital </w:t>
      </w:r>
      <w:proofErr w:type="spellStart"/>
      <w:r w:rsidRPr="00BC3F6E">
        <w:rPr>
          <w:lang w:val="en-US"/>
        </w:rPr>
        <w:t>Erasme</w:t>
      </w:r>
      <w:proofErr w:type="spellEnd"/>
      <w:r w:rsidRPr="00BC3F6E">
        <w:rPr>
          <w:lang w:val="en-US"/>
        </w:rPr>
        <w:t xml:space="preserve">, the group of Cédric Blanpain demonstrate that human BCCs also present signs of reprograming into embryonic hair follicle progenitors and activation of the </w:t>
      </w:r>
      <w:proofErr w:type="spellStart"/>
      <w:r w:rsidRPr="00BC3F6E">
        <w:rPr>
          <w:lang w:val="en-US"/>
        </w:rPr>
        <w:t>Wnt</w:t>
      </w:r>
      <w:proofErr w:type="spellEnd"/>
      <w:r w:rsidRPr="00BC3F6E">
        <w:rPr>
          <w:lang w:val="en-US"/>
        </w:rPr>
        <w:t xml:space="preserve">/β-catenin signaling, demonstrating the relevance of these findings for human patients. </w:t>
      </w:r>
    </w:p>
    <w:p w14:paraId="11FF5555" w14:textId="77777777" w:rsidR="00EB0338" w:rsidRPr="00BC3F6E" w:rsidRDefault="00EB0338" w:rsidP="00E3654C">
      <w:pPr>
        <w:jc w:val="both"/>
        <w:rPr>
          <w:lang w:val="en-US"/>
        </w:rPr>
      </w:pPr>
    </w:p>
    <w:p w14:paraId="0B795F98" w14:textId="77777777" w:rsidR="00C431C3" w:rsidRPr="00BC3F6E" w:rsidRDefault="004C5E36" w:rsidP="008222CC">
      <w:pPr>
        <w:spacing w:line="360" w:lineRule="auto"/>
        <w:ind w:firstLine="708"/>
        <w:jc w:val="both"/>
        <w:rPr>
          <w:lang w:val="en-US"/>
        </w:rPr>
      </w:pPr>
      <w:r w:rsidRPr="00BC3F6E">
        <w:rPr>
          <w:lang w:val="en-US"/>
        </w:rPr>
        <w:t>This</w:t>
      </w:r>
      <w:r w:rsidR="00E3654C" w:rsidRPr="00BC3F6E">
        <w:rPr>
          <w:lang w:val="en-US"/>
        </w:rPr>
        <w:t xml:space="preserve"> new</w:t>
      </w:r>
      <w:r w:rsidR="00EB0338" w:rsidRPr="00BC3F6E">
        <w:rPr>
          <w:lang w:val="en-US"/>
        </w:rPr>
        <w:t xml:space="preserve"> work</w:t>
      </w:r>
      <w:r w:rsidRPr="00BC3F6E">
        <w:rPr>
          <w:lang w:val="en-US"/>
        </w:rPr>
        <w:t xml:space="preserve"> </w:t>
      </w:r>
      <w:r w:rsidR="00E3654C" w:rsidRPr="00BC3F6E">
        <w:rPr>
          <w:lang w:val="en-US"/>
        </w:rPr>
        <w:t>is</w:t>
      </w:r>
      <w:r w:rsidRPr="00BC3F6E">
        <w:rPr>
          <w:lang w:val="en-US"/>
        </w:rPr>
        <w:t xml:space="preserve"> at the frontier of multiple fields of biology and </w:t>
      </w:r>
      <w:r w:rsidR="008222CC" w:rsidRPr="00BC3F6E">
        <w:rPr>
          <w:lang w:val="en-US"/>
        </w:rPr>
        <w:t>medicine</w:t>
      </w:r>
      <w:r w:rsidR="00E3654C" w:rsidRPr="00BC3F6E">
        <w:rPr>
          <w:lang w:val="en-US"/>
        </w:rPr>
        <w:t xml:space="preserve"> and</w:t>
      </w:r>
      <w:r w:rsidR="008222CC" w:rsidRPr="00BC3F6E">
        <w:rPr>
          <w:lang w:val="en-US"/>
        </w:rPr>
        <w:t xml:space="preserve"> </w:t>
      </w:r>
      <w:r w:rsidR="00C431C3" w:rsidRPr="00BC3F6E">
        <w:rPr>
          <w:lang w:val="en-US"/>
        </w:rPr>
        <w:t>will be extremely important for researchers studying cancer, development, and stem cell biology</w:t>
      </w:r>
      <w:r w:rsidR="00E3654C" w:rsidRPr="00BC3F6E">
        <w:rPr>
          <w:lang w:val="en-US"/>
        </w:rPr>
        <w:t xml:space="preserve">. “I am particularly excited about this work, because this basic research </w:t>
      </w:r>
      <w:r w:rsidR="00BC3F6E" w:rsidRPr="00BC3F6E">
        <w:rPr>
          <w:lang w:val="en-US"/>
        </w:rPr>
        <w:t xml:space="preserve">turn out to be very relevant </w:t>
      </w:r>
      <w:r w:rsidR="00A60097" w:rsidRPr="00BC3F6E">
        <w:rPr>
          <w:lang w:val="en-US"/>
        </w:rPr>
        <w:t>for human diseases</w:t>
      </w:r>
      <w:r w:rsidR="00BC3F6E" w:rsidRPr="00BC3F6E">
        <w:rPr>
          <w:lang w:val="en-US"/>
        </w:rPr>
        <w:t>, with</w:t>
      </w:r>
      <w:r w:rsidR="00A60097" w:rsidRPr="00BC3F6E">
        <w:rPr>
          <w:lang w:val="en-US"/>
        </w:rPr>
        <w:t xml:space="preserve"> the identification of potentially new </w:t>
      </w:r>
      <w:r w:rsidR="00BC3F6E">
        <w:rPr>
          <w:lang w:val="en-US"/>
        </w:rPr>
        <w:t>avenues</w:t>
      </w:r>
      <w:r w:rsidR="00A60097" w:rsidRPr="00BC3F6E">
        <w:rPr>
          <w:lang w:val="en-US"/>
        </w:rPr>
        <w:t xml:space="preserve"> to treat or to prevent the occurrence of the most common cancer in humans</w:t>
      </w:r>
      <w:r w:rsidR="00E3654C" w:rsidRPr="00BC3F6E">
        <w:rPr>
          <w:lang w:val="en-US"/>
        </w:rPr>
        <w:t xml:space="preserve"> ” comments </w:t>
      </w:r>
      <w:proofErr w:type="spellStart"/>
      <w:r w:rsidR="00BC3F6E" w:rsidRPr="00BC3F6E">
        <w:rPr>
          <w:lang w:val="en-US"/>
        </w:rPr>
        <w:t>Pr</w:t>
      </w:r>
      <w:proofErr w:type="spellEnd"/>
      <w:r w:rsidR="00BC3F6E" w:rsidRPr="00BC3F6E">
        <w:rPr>
          <w:lang w:val="en-US"/>
        </w:rPr>
        <w:t xml:space="preserve"> </w:t>
      </w:r>
      <w:r w:rsidR="00E3654C" w:rsidRPr="00BC3F6E">
        <w:rPr>
          <w:lang w:val="en-US"/>
        </w:rPr>
        <w:t>Cédric Blanpain</w:t>
      </w:r>
      <w:r w:rsidR="00A60097" w:rsidRPr="00BC3F6E">
        <w:rPr>
          <w:lang w:val="en-US"/>
        </w:rPr>
        <w:t>.</w:t>
      </w:r>
    </w:p>
    <w:p w14:paraId="4A550929" w14:textId="77777777" w:rsidR="003A78EC" w:rsidRPr="00BC3F6E" w:rsidRDefault="003A78EC" w:rsidP="00797356">
      <w:pPr>
        <w:ind w:firstLine="708"/>
        <w:jc w:val="both"/>
        <w:rPr>
          <w:lang w:val="en-US"/>
        </w:rPr>
      </w:pPr>
    </w:p>
    <w:p w14:paraId="3B4D338D" w14:textId="77777777" w:rsidR="00E44AD5" w:rsidRPr="00BC3F6E" w:rsidRDefault="00E44AD5" w:rsidP="008222CC">
      <w:pPr>
        <w:spacing w:line="360" w:lineRule="auto"/>
        <w:jc w:val="both"/>
        <w:rPr>
          <w:lang w:val="en-US"/>
        </w:rPr>
      </w:pPr>
      <w:r w:rsidRPr="00BC3F6E">
        <w:rPr>
          <w:lang w:val="en-US"/>
        </w:rPr>
        <w:t xml:space="preserve">This work was supported by the FNRS, the program </w:t>
      </w:r>
      <w:proofErr w:type="spellStart"/>
      <w:r w:rsidRPr="00BC3F6E">
        <w:rPr>
          <w:lang w:val="en-US"/>
        </w:rPr>
        <w:t>d’excellence</w:t>
      </w:r>
      <w:proofErr w:type="spellEnd"/>
      <w:r w:rsidRPr="00BC3F6E">
        <w:rPr>
          <w:lang w:val="en-US"/>
        </w:rPr>
        <w:t xml:space="preserve"> CIBLES of the Wallonia Region, a research grant from the </w:t>
      </w:r>
      <w:proofErr w:type="spellStart"/>
      <w:r w:rsidRPr="00BC3F6E">
        <w:rPr>
          <w:lang w:val="en-US"/>
        </w:rPr>
        <w:t>Fondation</w:t>
      </w:r>
      <w:proofErr w:type="spellEnd"/>
      <w:r w:rsidRPr="00BC3F6E">
        <w:rPr>
          <w:lang w:val="en-US"/>
        </w:rPr>
        <w:t xml:space="preserve"> </w:t>
      </w:r>
      <w:proofErr w:type="spellStart"/>
      <w:r w:rsidRPr="00BC3F6E">
        <w:rPr>
          <w:lang w:val="en-US"/>
        </w:rPr>
        <w:t>Contre</w:t>
      </w:r>
      <w:proofErr w:type="spellEnd"/>
      <w:r w:rsidRPr="00BC3F6E">
        <w:rPr>
          <w:lang w:val="en-US"/>
        </w:rPr>
        <w:t xml:space="preserve"> le Cancer, the </w:t>
      </w:r>
      <w:proofErr w:type="spellStart"/>
      <w:r w:rsidRPr="00BC3F6E">
        <w:rPr>
          <w:lang w:val="en-US"/>
        </w:rPr>
        <w:t>fondation</w:t>
      </w:r>
      <w:proofErr w:type="spellEnd"/>
      <w:r w:rsidRPr="00BC3F6E">
        <w:rPr>
          <w:lang w:val="en-US"/>
        </w:rPr>
        <w:t xml:space="preserve"> ULB, the Fond Yvonne </w:t>
      </w:r>
      <w:proofErr w:type="spellStart"/>
      <w:r w:rsidRPr="00BC3F6E">
        <w:rPr>
          <w:lang w:val="en-US"/>
        </w:rPr>
        <w:t>Boël</w:t>
      </w:r>
      <w:proofErr w:type="spellEnd"/>
      <w:r w:rsidRPr="00BC3F6E">
        <w:rPr>
          <w:lang w:val="en-US"/>
        </w:rPr>
        <w:t xml:space="preserve">, and the fond Gaston </w:t>
      </w:r>
      <w:proofErr w:type="spellStart"/>
      <w:r w:rsidRPr="00BC3F6E">
        <w:rPr>
          <w:lang w:val="en-US"/>
        </w:rPr>
        <w:t>Ithier</w:t>
      </w:r>
      <w:proofErr w:type="spellEnd"/>
      <w:r w:rsidRPr="00BC3F6E">
        <w:rPr>
          <w:lang w:val="en-US"/>
        </w:rPr>
        <w:t xml:space="preserve">, a starting grant of the European Research Council (ERC) and the EMBO Young Investigator Program.  </w:t>
      </w:r>
    </w:p>
    <w:p w14:paraId="1BBF70E8" w14:textId="77777777" w:rsidR="003F5051" w:rsidRPr="00BC3F6E" w:rsidRDefault="003F5051" w:rsidP="000F1937">
      <w:pPr>
        <w:jc w:val="both"/>
        <w:rPr>
          <w:lang w:val="en-US"/>
        </w:rPr>
      </w:pPr>
      <w:bookmarkStart w:id="0" w:name="_GoBack"/>
      <w:bookmarkEnd w:id="0"/>
    </w:p>
    <w:p w14:paraId="1A5B2F1A" w14:textId="77777777" w:rsidR="00E44AD5" w:rsidRPr="00BC3F6E" w:rsidRDefault="00E44AD5" w:rsidP="000F1937">
      <w:pPr>
        <w:jc w:val="both"/>
        <w:rPr>
          <w:bCs/>
          <w:lang w:val="en-US"/>
        </w:rPr>
      </w:pPr>
      <w:r w:rsidRPr="00BC3F6E">
        <w:rPr>
          <w:lang w:val="en-US"/>
        </w:rPr>
        <w:t xml:space="preserve">Khalil </w:t>
      </w:r>
      <w:proofErr w:type="spellStart"/>
      <w:r w:rsidRPr="00BC3F6E">
        <w:rPr>
          <w:lang w:val="en-US"/>
        </w:rPr>
        <w:t>Kass</w:t>
      </w:r>
      <w:proofErr w:type="spellEnd"/>
      <w:r w:rsidRPr="00BC3F6E">
        <w:rPr>
          <w:lang w:val="en-US"/>
        </w:rPr>
        <w:t xml:space="preserve"> Youssef, </w:t>
      </w:r>
      <w:proofErr w:type="spellStart"/>
      <w:r w:rsidRPr="00BC3F6E">
        <w:rPr>
          <w:lang w:val="en-US"/>
        </w:rPr>
        <w:t>Gaëlle</w:t>
      </w:r>
      <w:proofErr w:type="spellEnd"/>
      <w:r w:rsidRPr="00BC3F6E">
        <w:rPr>
          <w:lang w:val="en-US"/>
        </w:rPr>
        <w:t xml:space="preserve"> </w:t>
      </w:r>
      <w:proofErr w:type="spellStart"/>
      <w:r w:rsidRPr="00BC3F6E">
        <w:rPr>
          <w:lang w:val="en-US"/>
        </w:rPr>
        <w:t>Lapouge</w:t>
      </w:r>
      <w:proofErr w:type="spellEnd"/>
      <w:r w:rsidRPr="00BC3F6E">
        <w:rPr>
          <w:lang w:val="en-US"/>
        </w:rPr>
        <w:t xml:space="preserve">, </w:t>
      </w:r>
      <w:proofErr w:type="spellStart"/>
      <w:r w:rsidRPr="00BC3F6E">
        <w:rPr>
          <w:lang w:val="en-US"/>
        </w:rPr>
        <w:t>Karine</w:t>
      </w:r>
      <w:proofErr w:type="spellEnd"/>
      <w:r w:rsidRPr="00BC3F6E">
        <w:rPr>
          <w:lang w:val="en-US"/>
        </w:rPr>
        <w:t xml:space="preserve"> </w:t>
      </w:r>
      <w:proofErr w:type="spellStart"/>
      <w:r w:rsidRPr="00BC3F6E">
        <w:rPr>
          <w:lang w:val="en-US"/>
        </w:rPr>
        <w:t>Bouvrée</w:t>
      </w:r>
      <w:proofErr w:type="spellEnd"/>
      <w:r w:rsidRPr="00BC3F6E">
        <w:rPr>
          <w:lang w:val="en-US"/>
        </w:rPr>
        <w:t xml:space="preserve">, Sandrine </w:t>
      </w:r>
      <w:proofErr w:type="spellStart"/>
      <w:r w:rsidRPr="00BC3F6E">
        <w:rPr>
          <w:lang w:val="en-US"/>
        </w:rPr>
        <w:t>Rorive</w:t>
      </w:r>
      <w:proofErr w:type="spellEnd"/>
      <w:r w:rsidRPr="00BC3F6E">
        <w:rPr>
          <w:lang w:val="en-US"/>
        </w:rPr>
        <w:t xml:space="preserve">, Sylvain </w:t>
      </w:r>
      <w:proofErr w:type="spellStart"/>
      <w:r w:rsidRPr="00BC3F6E">
        <w:rPr>
          <w:lang w:val="en-US"/>
        </w:rPr>
        <w:t>Brohée</w:t>
      </w:r>
      <w:proofErr w:type="spellEnd"/>
      <w:r w:rsidRPr="00BC3F6E">
        <w:rPr>
          <w:lang w:val="en-US"/>
        </w:rPr>
        <w:t xml:space="preserve">, </w:t>
      </w:r>
      <w:proofErr w:type="spellStart"/>
      <w:r w:rsidRPr="00BC3F6E">
        <w:rPr>
          <w:lang w:val="en-US"/>
        </w:rPr>
        <w:t>Ornella</w:t>
      </w:r>
      <w:proofErr w:type="spellEnd"/>
      <w:r w:rsidRPr="00BC3F6E">
        <w:rPr>
          <w:lang w:val="en-US"/>
        </w:rPr>
        <w:t xml:space="preserve"> </w:t>
      </w:r>
      <w:proofErr w:type="spellStart"/>
      <w:r w:rsidRPr="00BC3F6E">
        <w:rPr>
          <w:lang w:val="en-US"/>
        </w:rPr>
        <w:t>Appelstein</w:t>
      </w:r>
      <w:proofErr w:type="spellEnd"/>
      <w:r w:rsidRPr="00BC3F6E">
        <w:rPr>
          <w:lang w:val="en-US"/>
        </w:rPr>
        <w:t xml:space="preserve">, Jean-Christophe </w:t>
      </w:r>
      <w:proofErr w:type="spellStart"/>
      <w:r w:rsidRPr="00BC3F6E">
        <w:rPr>
          <w:lang w:val="en-US"/>
        </w:rPr>
        <w:t>Larsimont</w:t>
      </w:r>
      <w:proofErr w:type="spellEnd"/>
      <w:r w:rsidRPr="00BC3F6E">
        <w:rPr>
          <w:lang w:val="en-US"/>
        </w:rPr>
        <w:t xml:space="preserve">, </w:t>
      </w:r>
      <w:proofErr w:type="spellStart"/>
      <w:r w:rsidRPr="00BC3F6E">
        <w:rPr>
          <w:lang w:val="en-US"/>
        </w:rPr>
        <w:t>Vijayakumar</w:t>
      </w:r>
      <w:proofErr w:type="spellEnd"/>
      <w:r w:rsidRPr="00BC3F6E">
        <w:rPr>
          <w:lang w:val="en-US"/>
        </w:rPr>
        <w:t xml:space="preserve"> </w:t>
      </w:r>
      <w:proofErr w:type="spellStart"/>
      <w:r w:rsidRPr="00BC3F6E">
        <w:rPr>
          <w:lang w:val="en-US"/>
        </w:rPr>
        <w:t>Sukumaran</w:t>
      </w:r>
      <w:proofErr w:type="spellEnd"/>
      <w:r w:rsidRPr="00BC3F6E">
        <w:rPr>
          <w:lang w:val="en-US"/>
        </w:rPr>
        <w:t xml:space="preserve">, Bram Van de </w:t>
      </w:r>
      <w:proofErr w:type="spellStart"/>
      <w:r w:rsidRPr="00BC3F6E">
        <w:rPr>
          <w:lang w:val="en-US"/>
        </w:rPr>
        <w:t>Sande</w:t>
      </w:r>
      <w:proofErr w:type="spellEnd"/>
      <w:r w:rsidRPr="00BC3F6E">
        <w:rPr>
          <w:lang w:val="en-US"/>
        </w:rPr>
        <w:t xml:space="preserve">, </w:t>
      </w:r>
      <w:proofErr w:type="spellStart"/>
      <w:r w:rsidRPr="00BC3F6E">
        <w:rPr>
          <w:lang w:val="en-US"/>
        </w:rPr>
        <w:t>Doriana</w:t>
      </w:r>
      <w:proofErr w:type="spellEnd"/>
      <w:r w:rsidRPr="00BC3F6E">
        <w:rPr>
          <w:lang w:val="en-US"/>
        </w:rPr>
        <w:t xml:space="preserve"> </w:t>
      </w:r>
      <w:proofErr w:type="spellStart"/>
      <w:r w:rsidRPr="00BC3F6E">
        <w:rPr>
          <w:lang w:val="en-US"/>
        </w:rPr>
        <w:t>Pucci</w:t>
      </w:r>
      <w:proofErr w:type="spellEnd"/>
      <w:r w:rsidRPr="00BC3F6E">
        <w:rPr>
          <w:lang w:val="en-US"/>
        </w:rPr>
        <w:t xml:space="preserve">, Sophie </w:t>
      </w:r>
      <w:proofErr w:type="spellStart"/>
      <w:r w:rsidRPr="00BC3F6E">
        <w:rPr>
          <w:lang w:val="en-US"/>
        </w:rPr>
        <w:t>Dekoninck</w:t>
      </w:r>
      <w:proofErr w:type="spellEnd"/>
      <w:r w:rsidRPr="00BC3F6E">
        <w:rPr>
          <w:vertAlign w:val="superscript"/>
          <w:lang w:val="en-US"/>
        </w:rPr>
        <w:t>,</w:t>
      </w:r>
      <w:r w:rsidRPr="00BC3F6E">
        <w:rPr>
          <w:lang w:val="en-US"/>
        </w:rPr>
        <w:t xml:space="preserve"> Jean-Valery </w:t>
      </w:r>
      <w:proofErr w:type="spellStart"/>
      <w:r w:rsidRPr="00BC3F6E">
        <w:rPr>
          <w:lang w:val="en-US"/>
        </w:rPr>
        <w:t>Berthe</w:t>
      </w:r>
      <w:proofErr w:type="spellEnd"/>
      <w:r w:rsidRPr="00BC3F6E">
        <w:rPr>
          <w:lang w:val="en-US"/>
        </w:rPr>
        <w:t xml:space="preserve">, Stein </w:t>
      </w:r>
      <w:proofErr w:type="spellStart"/>
      <w:r w:rsidRPr="00BC3F6E">
        <w:rPr>
          <w:lang w:val="en-US"/>
        </w:rPr>
        <w:t>Aerts</w:t>
      </w:r>
      <w:proofErr w:type="spellEnd"/>
      <w:r w:rsidRPr="00BC3F6E">
        <w:rPr>
          <w:lang w:val="en-US"/>
        </w:rPr>
        <w:t xml:space="preserve">, Isabelle Salmon, </w:t>
      </w:r>
      <w:proofErr w:type="spellStart"/>
      <w:r w:rsidRPr="00BC3F6E">
        <w:rPr>
          <w:lang w:val="en-US"/>
        </w:rPr>
        <w:t>Véronique</w:t>
      </w:r>
      <w:proofErr w:type="spellEnd"/>
      <w:r w:rsidRPr="00BC3F6E">
        <w:rPr>
          <w:lang w:val="en-US"/>
        </w:rPr>
        <w:t xml:space="preserve"> del </w:t>
      </w:r>
      <w:proofErr w:type="spellStart"/>
      <w:r w:rsidRPr="00BC3F6E">
        <w:rPr>
          <w:lang w:val="en-US"/>
        </w:rPr>
        <w:t>Marmol</w:t>
      </w:r>
      <w:proofErr w:type="spellEnd"/>
      <w:r w:rsidRPr="00BC3F6E">
        <w:rPr>
          <w:lang w:val="en-US"/>
        </w:rPr>
        <w:t xml:space="preserve"> &amp; Cédric Blanpain</w:t>
      </w:r>
      <w:r w:rsidRPr="00BC3F6E">
        <w:rPr>
          <w:bCs/>
          <w:lang w:val="en-US"/>
        </w:rPr>
        <w:t xml:space="preserve">. </w:t>
      </w:r>
    </w:p>
    <w:p w14:paraId="372AC27A" w14:textId="77777777" w:rsidR="00A60097" w:rsidRPr="00BC3F6E" w:rsidRDefault="00E44AD5" w:rsidP="008222CC">
      <w:pPr>
        <w:widowControl w:val="0"/>
        <w:autoSpaceDE w:val="0"/>
        <w:autoSpaceDN w:val="0"/>
        <w:adjustRightInd w:val="0"/>
        <w:spacing w:line="360" w:lineRule="auto"/>
        <w:rPr>
          <w:rFonts w:eastAsia="Cambria"/>
          <w:lang w:val="en-US"/>
        </w:rPr>
      </w:pPr>
      <w:r w:rsidRPr="00BC3F6E">
        <w:rPr>
          <w:rFonts w:eastAsia="Cambria"/>
          <w:lang w:val="en-US"/>
        </w:rPr>
        <w:t xml:space="preserve">Adult </w:t>
      </w:r>
      <w:proofErr w:type="spellStart"/>
      <w:r w:rsidRPr="00BC3F6E">
        <w:rPr>
          <w:rFonts w:eastAsia="Cambria"/>
          <w:lang w:val="en-US"/>
        </w:rPr>
        <w:t>interfollicular</w:t>
      </w:r>
      <w:proofErr w:type="spellEnd"/>
      <w:r w:rsidRPr="00BC3F6E">
        <w:rPr>
          <w:rFonts w:eastAsia="Cambria"/>
          <w:lang w:val="en-US"/>
        </w:rPr>
        <w:t xml:space="preserve"> </w:t>
      </w:r>
      <w:proofErr w:type="spellStart"/>
      <w:r w:rsidRPr="00BC3F6E">
        <w:rPr>
          <w:rFonts w:eastAsia="Cambria"/>
          <w:lang w:val="en-US"/>
        </w:rPr>
        <w:t>tumour</w:t>
      </w:r>
      <w:proofErr w:type="spellEnd"/>
      <w:r w:rsidRPr="00BC3F6E">
        <w:rPr>
          <w:rFonts w:eastAsia="Cambria"/>
          <w:lang w:val="en-US"/>
        </w:rPr>
        <w:t xml:space="preserve">-initiating cells are reprogrammed into an embryonic hair follicle progenitor-like fate during basal cell carcinoma initiation. </w:t>
      </w:r>
    </w:p>
    <w:p w14:paraId="7E73877A" w14:textId="77777777" w:rsidR="003F5051" w:rsidRPr="00BC3F6E" w:rsidRDefault="00E44AD5" w:rsidP="008222CC">
      <w:pPr>
        <w:widowControl w:val="0"/>
        <w:autoSpaceDE w:val="0"/>
        <w:autoSpaceDN w:val="0"/>
        <w:adjustRightInd w:val="0"/>
        <w:spacing w:line="360" w:lineRule="auto"/>
        <w:rPr>
          <w:rFonts w:eastAsia="Cambria"/>
          <w:lang w:val="en-US"/>
        </w:rPr>
      </w:pPr>
      <w:r w:rsidRPr="00BC3F6E">
        <w:rPr>
          <w:lang w:val="en-US"/>
        </w:rPr>
        <w:t>Nature cell biology</w:t>
      </w:r>
      <w:r w:rsidR="003F5051" w:rsidRPr="00BC3F6E">
        <w:rPr>
          <w:lang w:val="en-US"/>
        </w:rPr>
        <w:t xml:space="preserve"> 2012, </w:t>
      </w:r>
      <w:r w:rsidRPr="00BC3F6E">
        <w:rPr>
          <w:rFonts w:eastAsia="Cambria"/>
          <w:lang w:val="en-US"/>
        </w:rPr>
        <w:t>DOI: 10.1038/ncb2628</w:t>
      </w:r>
    </w:p>
    <w:p w14:paraId="31214643" w14:textId="77777777" w:rsidR="00A60097" w:rsidRPr="00BC3F6E" w:rsidRDefault="00A60097" w:rsidP="008222CC">
      <w:pPr>
        <w:widowControl w:val="0"/>
        <w:autoSpaceDE w:val="0"/>
        <w:autoSpaceDN w:val="0"/>
        <w:adjustRightInd w:val="0"/>
        <w:spacing w:line="360" w:lineRule="auto"/>
        <w:rPr>
          <w:rFonts w:eastAsia="Cambria"/>
          <w:lang w:val="en-US"/>
        </w:rPr>
      </w:pPr>
    </w:p>
    <w:p w14:paraId="64914464" w14:textId="7FD30481" w:rsidR="003F5051" w:rsidRPr="00BC3F6E" w:rsidRDefault="00BC3F6E" w:rsidP="008222CC">
      <w:pPr>
        <w:spacing w:line="360" w:lineRule="auto"/>
        <w:jc w:val="both"/>
        <w:rPr>
          <w:rFonts w:eastAsia="Cambria"/>
          <w:lang w:val="en-US"/>
        </w:rPr>
      </w:pPr>
      <w:r w:rsidRPr="00BC3F6E">
        <w:rPr>
          <w:rFonts w:eastAsia="Cambria"/>
          <w:lang w:val="en-US"/>
        </w:rPr>
        <w:t xml:space="preserve">Journalists should seek to credit the relevant </w:t>
      </w:r>
      <w:r w:rsidRPr="00267D26">
        <w:rPr>
          <w:rFonts w:eastAsia="Cambria"/>
          <w:i/>
          <w:iCs/>
          <w:u w:val="single"/>
          <w:lang w:val="en-US"/>
        </w:rPr>
        <w:t>Nature</w:t>
      </w:r>
      <w:r w:rsidRPr="00267D26">
        <w:rPr>
          <w:rFonts w:eastAsia="Cambria"/>
          <w:i/>
          <w:u w:val="single"/>
          <w:lang w:val="en-US"/>
        </w:rPr>
        <w:t xml:space="preserve"> </w:t>
      </w:r>
      <w:r w:rsidR="00267D26" w:rsidRPr="00267D26">
        <w:rPr>
          <w:rFonts w:eastAsia="Cambria"/>
          <w:i/>
          <w:u w:val="single"/>
          <w:lang w:val="en-US"/>
        </w:rPr>
        <w:t>Cell Biology</w:t>
      </w:r>
      <w:r w:rsidR="00267D26">
        <w:rPr>
          <w:rFonts w:eastAsia="Cambria"/>
          <w:lang w:val="en-US"/>
        </w:rPr>
        <w:t xml:space="preserve"> </w:t>
      </w:r>
      <w:r w:rsidRPr="00BC3F6E">
        <w:rPr>
          <w:rFonts w:eastAsia="Cambria"/>
          <w:lang w:val="en-US"/>
        </w:rPr>
        <w:t>publication as the source of stories covered</w:t>
      </w:r>
    </w:p>
    <w:p w14:paraId="33F9982E" w14:textId="77777777" w:rsidR="00BC3F6E" w:rsidRPr="00BC3F6E" w:rsidRDefault="00BC3F6E" w:rsidP="008222CC">
      <w:pPr>
        <w:spacing w:line="360" w:lineRule="auto"/>
        <w:jc w:val="both"/>
        <w:rPr>
          <w:lang w:val="en-US"/>
        </w:rPr>
      </w:pPr>
    </w:p>
    <w:p w14:paraId="094FED1D" w14:textId="77777777" w:rsidR="003F5051" w:rsidRPr="00BC3F6E" w:rsidRDefault="003F5051" w:rsidP="000F1937">
      <w:pPr>
        <w:jc w:val="both"/>
        <w:rPr>
          <w:b/>
          <w:lang w:val="en-US"/>
        </w:rPr>
      </w:pPr>
      <w:r w:rsidRPr="00BC3F6E">
        <w:rPr>
          <w:b/>
          <w:lang w:val="en-US"/>
        </w:rPr>
        <w:t>Press Contacts:</w:t>
      </w:r>
    </w:p>
    <w:p w14:paraId="5A482130" w14:textId="77777777" w:rsidR="003F5051" w:rsidRPr="00BC3F6E" w:rsidRDefault="003F5051" w:rsidP="000F1937">
      <w:pPr>
        <w:jc w:val="both"/>
        <w:rPr>
          <w:lang w:val="en-US"/>
        </w:rPr>
      </w:pPr>
    </w:p>
    <w:p w14:paraId="1C2E1C5C" w14:textId="77777777" w:rsidR="00A60097" w:rsidRPr="00BC3F6E" w:rsidRDefault="00A60097" w:rsidP="00A60097">
      <w:pPr>
        <w:widowControl w:val="0"/>
        <w:autoSpaceDE w:val="0"/>
        <w:autoSpaceDN w:val="0"/>
        <w:adjustRightInd w:val="0"/>
        <w:rPr>
          <w:rFonts w:eastAsia="Cambria"/>
          <w:lang w:val="en-US"/>
        </w:rPr>
      </w:pPr>
    </w:p>
    <w:p w14:paraId="3002BACF" w14:textId="77777777" w:rsidR="00A60097" w:rsidRPr="00BC3F6E" w:rsidRDefault="00A60097" w:rsidP="00A60097">
      <w:pPr>
        <w:widowControl w:val="0"/>
        <w:autoSpaceDE w:val="0"/>
        <w:autoSpaceDN w:val="0"/>
        <w:adjustRightInd w:val="0"/>
        <w:rPr>
          <w:rFonts w:eastAsia="Cambria"/>
          <w:lang w:val="en-US"/>
        </w:rPr>
      </w:pPr>
      <w:r w:rsidRPr="00BC3F6E">
        <w:rPr>
          <w:rFonts w:eastAsia="Cambria"/>
          <w:lang w:val="en-US"/>
        </w:rPr>
        <w:t>Cédric Blanpain, MD, PhD</w:t>
      </w:r>
    </w:p>
    <w:p w14:paraId="73C55251" w14:textId="77777777" w:rsidR="00A60097" w:rsidRPr="00BC3F6E" w:rsidRDefault="00A60097" w:rsidP="00A60097">
      <w:pPr>
        <w:widowControl w:val="0"/>
        <w:autoSpaceDE w:val="0"/>
        <w:autoSpaceDN w:val="0"/>
        <w:adjustRightInd w:val="0"/>
        <w:rPr>
          <w:rFonts w:eastAsia="Cambria"/>
          <w:lang w:val="en-US"/>
        </w:rPr>
      </w:pPr>
      <w:r w:rsidRPr="00BC3F6E">
        <w:rPr>
          <w:rFonts w:eastAsia="Cambria"/>
          <w:lang w:val="en-US"/>
        </w:rPr>
        <w:t>Professor of Stem Cell and Developmental Biology</w:t>
      </w:r>
    </w:p>
    <w:p w14:paraId="73F3D353" w14:textId="77777777" w:rsidR="00A60097" w:rsidRPr="00BC3F6E" w:rsidRDefault="00A60097" w:rsidP="00A60097">
      <w:pPr>
        <w:widowControl w:val="0"/>
        <w:autoSpaceDE w:val="0"/>
        <w:autoSpaceDN w:val="0"/>
        <w:adjustRightInd w:val="0"/>
        <w:rPr>
          <w:rFonts w:eastAsia="Cambria"/>
          <w:lang w:val="en-US"/>
        </w:rPr>
      </w:pPr>
      <w:r w:rsidRPr="00BC3F6E">
        <w:rPr>
          <w:rFonts w:eastAsia="Cambria"/>
          <w:lang w:val="en-US"/>
        </w:rPr>
        <w:t>WELBIO, Interdisciplinary Research Institute (IRIBHM)</w:t>
      </w:r>
    </w:p>
    <w:p w14:paraId="6BFF188D" w14:textId="77777777" w:rsidR="00A60097" w:rsidRPr="00BC3F6E" w:rsidRDefault="00A60097" w:rsidP="00A60097">
      <w:pPr>
        <w:widowControl w:val="0"/>
        <w:autoSpaceDE w:val="0"/>
        <w:autoSpaceDN w:val="0"/>
        <w:adjustRightInd w:val="0"/>
        <w:rPr>
          <w:rFonts w:eastAsia="Cambria"/>
          <w:lang w:val="en-US"/>
        </w:rPr>
      </w:pPr>
      <w:proofErr w:type="spellStart"/>
      <w:r w:rsidRPr="00BC3F6E">
        <w:rPr>
          <w:rFonts w:eastAsia="Cambria"/>
          <w:lang w:val="en-US"/>
        </w:rPr>
        <w:t>Université</w:t>
      </w:r>
      <w:proofErr w:type="spellEnd"/>
      <w:r w:rsidRPr="00BC3F6E">
        <w:rPr>
          <w:rFonts w:eastAsia="Cambria"/>
          <w:lang w:val="en-US"/>
        </w:rPr>
        <w:t xml:space="preserve"> </w:t>
      </w:r>
      <w:proofErr w:type="spellStart"/>
      <w:r w:rsidRPr="00BC3F6E">
        <w:rPr>
          <w:rFonts w:eastAsia="Cambria"/>
          <w:lang w:val="en-US"/>
        </w:rPr>
        <w:t>Libre</w:t>
      </w:r>
      <w:proofErr w:type="spellEnd"/>
      <w:r w:rsidRPr="00BC3F6E">
        <w:rPr>
          <w:rFonts w:eastAsia="Cambria"/>
          <w:lang w:val="en-US"/>
        </w:rPr>
        <w:t xml:space="preserve"> de </w:t>
      </w:r>
      <w:proofErr w:type="spellStart"/>
      <w:r w:rsidRPr="00BC3F6E">
        <w:rPr>
          <w:rFonts w:eastAsia="Cambria"/>
          <w:lang w:val="en-US"/>
        </w:rPr>
        <w:t>Bruxelles</w:t>
      </w:r>
      <w:proofErr w:type="spellEnd"/>
      <w:r w:rsidRPr="00BC3F6E">
        <w:rPr>
          <w:rFonts w:eastAsia="Cambria"/>
          <w:lang w:val="en-US"/>
        </w:rPr>
        <w:t xml:space="preserve"> (ULB)</w:t>
      </w:r>
    </w:p>
    <w:p w14:paraId="345DCDBD" w14:textId="77777777" w:rsidR="00A60097" w:rsidRPr="00BC3F6E" w:rsidRDefault="00A60097" w:rsidP="00A60097">
      <w:pPr>
        <w:widowControl w:val="0"/>
        <w:autoSpaceDE w:val="0"/>
        <w:autoSpaceDN w:val="0"/>
        <w:adjustRightInd w:val="0"/>
        <w:rPr>
          <w:rFonts w:eastAsia="Cambria"/>
          <w:lang w:val="en-US"/>
        </w:rPr>
      </w:pPr>
      <w:r w:rsidRPr="00BC3F6E">
        <w:rPr>
          <w:rFonts w:eastAsia="Cambria"/>
          <w:lang w:val="en-US"/>
        </w:rPr>
        <w:t xml:space="preserve">808, route de </w:t>
      </w:r>
      <w:proofErr w:type="spellStart"/>
      <w:r w:rsidRPr="00BC3F6E">
        <w:rPr>
          <w:rFonts w:eastAsia="Cambria"/>
          <w:lang w:val="en-US"/>
        </w:rPr>
        <w:t>Lennik</w:t>
      </w:r>
      <w:proofErr w:type="spellEnd"/>
      <w:proofErr w:type="gramStart"/>
      <w:r w:rsidRPr="00BC3F6E">
        <w:rPr>
          <w:rFonts w:eastAsia="Cambria"/>
          <w:lang w:val="en-US"/>
        </w:rPr>
        <w:t xml:space="preserve">,  </w:t>
      </w:r>
      <w:proofErr w:type="spellStart"/>
      <w:r w:rsidRPr="00BC3F6E">
        <w:rPr>
          <w:rFonts w:eastAsia="Cambria"/>
          <w:lang w:val="en-US"/>
        </w:rPr>
        <w:t>BatC</w:t>
      </w:r>
      <w:proofErr w:type="spellEnd"/>
      <w:proofErr w:type="gramEnd"/>
      <w:r w:rsidRPr="00BC3F6E">
        <w:rPr>
          <w:rFonts w:eastAsia="Cambria"/>
          <w:lang w:val="en-US"/>
        </w:rPr>
        <w:t>, C6-130</w:t>
      </w:r>
    </w:p>
    <w:p w14:paraId="0DAA9086" w14:textId="77777777" w:rsidR="00A60097" w:rsidRPr="00BC3F6E" w:rsidRDefault="00A60097" w:rsidP="00A60097">
      <w:pPr>
        <w:widowControl w:val="0"/>
        <w:autoSpaceDE w:val="0"/>
        <w:autoSpaceDN w:val="0"/>
        <w:adjustRightInd w:val="0"/>
        <w:rPr>
          <w:rFonts w:eastAsia="Cambria"/>
          <w:lang w:val="en-US"/>
        </w:rPr>
      </w:pPr>
      <w:r w:rsidRPr="00BC3F6E">
        <w:rPr>
          <w:rFonts w:eastAsia="Cambria"/>
          <w:lang w:val="en-US"/>
        </w:rPr>
        <w:t xml:space="preserve">1070 </w:t>
      </w:r>
      <w:proofErr w:type="spellStart"/>
      <w:r w:rsidRPr="00BC3F6E">
        <w:rPr>
          <w:rFonts w:eastAsia="Cambria"/>
          <w:lang w:val="en-US"/>
        </w:rPr>
        <w:t>Bruxelles</w:t>
      </w:r>
      <w:proofErr w:type="spellEnd"/>
      <w:r w:rsidRPr="00BC3F6E">
        <w:rPr>
          <w:rFonts w:eastAsia="Cambria"/>
          <w:lang w:val="en-US"/>
        </w:rPr>
        <w:t>, Belgium</w:t>
      </w:r>
    </w:p>
    <w:p w14:paraId="63771562" w14:textId="77777777" w:rsidR="00A60097" w:rsidRPr="00BC3F6E" w:rsidRDefault="00A60097" w:rsidP="00A60097">
      <w:pPr>
        <w:widowControl w:val="0"/>
        <w:autoSpaceDE w:val="0"/>
        <w:autoSpaceDN w:val="0"/>
        <w:adjustRightInd w:val="0"/>
        <w:rPr>
          <w:rFonts w:eastAsia="Cambria"/>
          <w:lang w:val="en-US"/>
        </w:rPr>
      </w:pPr>
      <w:r w:rsidRPr="00BC3F6E">
        <w:rPr>
          <w:rFonts w:eastAsia="Cambria"/>
          <w:lang w:val="en-US"/>
        </w:rPr>
        <w:t>Office: 32-2-555 4175</w:t>
      </w:r>
    </w:p>
    <w:p w14:paraId="6A7C2CFC" w14:textId="77777777" w:rsidR="00A60097" w:rsidRPr="00BC3F6E" w:rsidRDefault="00A60097" w:rsidP="00A60097">
      <w:pPr>
        <w:widowControl w:val="0"/>
        <w:autoSpaceDE w:val="0"/>
        <w:autoSpaceDN w:val="0"/>
        <w:adjustRightInd w:val="0"/>
        <w:rPr>
          <w:rFonts w:eastAsia="Cambria"/>
          <w:lang w:val="en-US"/>
        </w:rPr>
      </w:pPr>
      <w:r w:rsidRPr="00BC3F6E">
        <w:rPr>
          <w:rFonts w:eastAsia="Cambria"/>
          <w:lang w:val="en-US"/>
        </w:rPr>
        <w:t>Lab: 32-2- 555 4190</w:t>
      </w:r>
    </w:p>
    <w:p w14:paraId="38D6BE54" w14:textId="77777777" w:rsidR="00A60097" w:rsidRPr="00BC3F6E" w:rsidRDefault="00A60097" w:rsidP="00A60097">
      <w:pPr>
        <w:widowControl w:val="0"/>
        <w:autoSpaceDE w:val="0"/>
        <w:autoSpaceDN w:val="0"/>
        <w:adjustRightInd w:val="0"/>
        <w:rPr>
          <w:rFonts w:eastAsia="Cambria"/>
          <w:lang w:val="en-US"/>
        </w:rPr>
      </w:pPr>
      <w:r w:rsidRPr="00BC3F6E">
        <w:rPr>
          <w:rFonts w:eastAsia="Cambria"/>
          <w:lang w:val="en-US"/>
        </w:rPr>
        <w:t>FAX: 32-2 555 4655</w:t>
      </w:r>
    </w:p>
    <w:p w14:paraId="21505CE2" w14:textId="77777777" w:rsidR="00A60097" w:rsidRPr="00BC3F6E" w:rsidRDefault="00A60097" w:rsidP="00A60097">
      <w:pPr>
        <w:widowControl w:val="0"/>
        <w:autoSpaceDE w:val="0"/>
        <w:autoSpaceDN w:val="0"/>
        <w:adjustRightInd w:val="0"/>
        <w:rPr>
          <w:rFonts w:eastAsia="Cambria"/>
          <w:lang w:val="en-US"/>
        </w:rPr>
      </w:pPr>
      <w:r w:rsidRPr="00BC3F6E">
        <w:rPr>
          <w:rFonts w:eastAsia="Cambria"/>
          <w:lang w:val="en-US"/>
        </w:rPr>
        <w:t>Email: Cedric.Blanpain@ulb.ac.be</w:t>
      </w:r>
    </w:p>
    <w:p w14:paraId="2307FEB4" w14:textId="77777777" w:rsidR="00A60097" w:rsidRPr="00BC3F6E" w:rsidRDefault="00A60097" w:rsidP="00A60097">
      <w:pPr>
        <w:widowControl w:val="0"/>
        <w:autoSpaceDE w:val="0"/>
        <w:autoSpaceDN w:val="0"/>
        <w:adjustRightInd w:val="0"/>
        <w:rPr>
          <w:rFonts w:eastAsia="Cambria"/>
          <w:lang w:val="en-US"/>
        </w:rPr>
      </w:pPr>
      <w:r w:rsidRPr="00BC3F6E">
        <w:rPr>
          <w:rFonts w:eastAsia="Cambria"/>
          <w:lang w:val="en-US"/>
        </w:rPr>
        <w:t>Lab Website: http://blanpainlab.ulb.ac.be/index.htm</w:t>
      </w:r>
    </w:p>
    <w:p w14:paraId="04C30680" w14:textId="77777777" w:rsidR="00C01312" w:rsidRPr="00BC3F6E" w:rsidRDefault="00C01312" w:rsidP="00A60097">
      <w:pPr>
        <w:widowControl w:val="0"/>
        <w:autoSpaceDE w:val="0"/>
        <w:autoSpaceDN w:val="0"/>
        <w:adjustRightInd w:val="0"/>
        <w:rPr>
          <w:rFonts w:eastAsia="Cambria"/>
          <w:lang w:val="en-US"/>
        </w:rPr>
      </w:pPr>
    </w:p>
    <w:sectPr w:rsidR="00C01312" w:rsidRPr="00BC3F6E" w:rsidSect="00C01312">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Minion Pro">
    <w:panose1 w:val="02040503050201020203"/>
    <w:charset w:val="00"/>
    <w:family w:val="auto"/>
    <w:pitch w:val="variable"/>
    <w:sig w:usb0="E00002AF" w:usb1="5000E07B"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2"/>
  </w:compat>
  <w:rsids>
    <w:rsidRoot w:val="004C4991"/>
    <w:rsid w:val="00004137"/>
    <w:rsid w:val="00017CFB"/>
    <w:rsid w:val="000579B7"/>
    <w:rsid w:val="00072949"/>
    <w:rsid w:val="00076D03"/>
    <w:rsid w:val="000771E0"/>
    <w:rsid w:val="000966FE"/>
    <w:rsid w:val="000D0D8E"/>
    <w:rsid w:val="000D1808"/>
    <w:rsid w:val="000D46D3"/>
    <w:rsid w:val="000E6F9E"/>
    <w:rsid w:val="000F1937"/>
    <w:rsid w:val="0010597A"/>
    <w:rsid w:val="00126C76"/>
    <w:rsid w:val="00131288"/>
    <w:rsid w:val="00131551"/>
    <w:rsid w:val="001328A6"/>
    <w:rsid w:val="0014633E"/>
    <w:rsid w:val="00153D8A"/>
    <w:rsid w:val="001739E0"/>
    <w:rsid w:val="00186F89"/>
    <w:rsid w:val="001A2823"/>
    <w:rsid w:val="001A77B4"/>
    <w:rsid w:val="001B6F80"/>
    <w:rsid w:val="001D12B0"/>
    <w:rsid w:val="002137D3"/>
    <w:rsid w:val="00221189"/>
    <w:rsid w:val="0022799A"/>
    <w:rsid w:val="00267D26"/>
    <w:rsid w:val="00294076"/>
    <w:rsid w:val="00297EE1"/>
    <w:rsid w:val="002A707B"/>
    <w:rsid w:val="002B6BA0"/>
    <w:rsid w:val="002C4C61"/>
    <w:rsid w:val="002E7C02"/>
    <w:rsid w:val="002F3280"/>
    <w:rsid w:val="003012BB"/>
    <w:rsid w:val="00340CFD"/>
    <w:rsid w:val="00346629"/>
    <w:rsid w:val="003470DE"/>
    <w:rsid w:val="003A4F88"/>
    <w:rsid w:val="003A78EC"/>
    <w:rsid w:val="003B2EF5"/>
    <w:rsid w:val="003B6857"/>
    <w:rsid w:val="003F5051"/>
    <w:rsid w:val="00404F1D"/>
    <w:rsid w:val="00464291"/>
    <w:rsid w:val="00464623"/>
    <w:rsid w:val="00465475"/>
    <w:rsid w:val="004A27BE"/>
    <w:rsid w:val="004C4395"/>
    <w:rsid w:val="004C44FB"/>
    <w:rsid w:val="004C4991"/>
    <w:rsid w:val="004C5E36"/>
    <w:rsid w:val="00530A1B"/>
    <w:rsid w:val="00546E3C"/>
    <w:rsid w:val="00583D65"/>
    <w:rsid w:val="005F0171"/>
    <w:rsid w:val="006251B2"/>
    <w:rsid w:val="00687496"/>
    <w:rsid w:val="006B1522"/>
    <w:rsid w:val="006C06D0"/>
    <w:rsid w:val="006F2654"/>
    <w:rsid w:val="00713C2D"/>
    <w:rsid w:val="007167C6"/>
    <w:rsid w:val="0073145D"/>
    <w:rsid w:val="00733EE6"/>
    <w:rsid w:val="00797356"/>
    <w:rsid w:val="00797936"/>
    <w:rsid w:val="008050EA"/>
    <w:rsid w:val="008222CC"/>
    <w:rsid w:val="00836B51"/>
    <w:rsid w:val="008712FB"/>
    <w:rsid w:val="00882D48"/>
    <w:rsid w:val="00885232"/>
    <w:rsid w:val="00892312"/>
    <w:rsid w:val="008A1F30"/>
    <w:rsid w:val="00940DB7"/>
    <w:rsid w:val="00946ECC"/>
    <w:rsid w:val="009F682D"/>
    <w:rsid w:val="00A60097"/>
    <w:rsid w:val="00A73276"/>
    <w:rsid w:val="00A8464B"/>
    <w:rsid w:val="00A86384"/>
    <w:rsid w:val="00AE7981"/>
    <w:rsid w:val="00AF3D96"/>
    <w:rsid w:val="00B038D9"/>
    <w:rsid w:val="00B526A2"/>
    <w:rsid w:val="00B75138"/>
    <w:rsid w:val="00B757B0"/>
    <w:rsid w:val="00B82471"/>
    <w:rsid w:val="00B91E18"/>
    <w:rsid w:val="00B950C9"/>
    <w:rsid w:val="00BC3F30"/>
    <w:rsid w:val="00BC3F6E"/>
    <w:rsid w:val="00C01312"/>
    <w:rsid w:val="00C431C3"/>
    <w:rsid w:val="00CC6104"/>
    <w:rsid w:val="00CE2B7A"/>
    <w:rsid w:val="00CE53CE"/>
    <w:rsid w:val="00CF23B8"/>
    <w:rsid w:val="00D02BB7"/>
    <w:rsid w:val="00D12DE8"/>
    <w:rsid w:val="00D2164A"/>
    <w:rsid w:val="00D44BD6"/>
    <w:rsid w:val="00D56F15"/>
    <w:rsid w:val="00D7764D"/>
    <w:rsid w:val="00D80F0D"/>
    <w:rsid w:val="00D87E90"/>
    <w:rsid w:val="00D96806"/>
    <w:rsid w:val="00DB5382"/>
    <w:rsid w:val="00DD5A12"/>
    <w:rsid w:val="00DE44AC"/>
    <w:rsid w:val="00DF634D"/>
    <w:rsid w:val="00E12BD6"/>
    <w:rsid w:val="00E3654C"/>
    <w:rsid w:val="00E44AD5"/>
    <w:rsid w:val="00E76E6D"/>
    <w:rsid w:val="00E87185"/>
    <w:rsid w:val="00EB0338"/>
    <w:rsid w:val="00F0246D"/>
    <w:rsid w:val="00F134A6"/>
    <w:rsid w:val="00F25E9E"/>
    <w:rsid w:val="00F36B3F"/>
    <w:rsid w:val="00F6621E"/>
    <w:rsid w:val="00F9076B"/>
    <w:rsid w:val="00FB39C9"/>
    <w:rsid w:val="00FB3A75"/>
    <w:rsid w:val="00FF3CE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6905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4"/>
        <w:szCs w:val="24"/>
        <w:lang w:val="en-GB" w:eastAsia="fr-FR" w:bidi="ar-SA"/>
      </w:rPr>
    </w:rPrDefault>
    <w:pPrDefault/>
  </w:docDefaults>
  <w:latentStyles w:defLockedState="0" w:defUIPriority="0" w:defSemiHidden="0" w:defUnhideWhenUsed="0" w:defQFormat="0" w:count="276"/>
  <w:style w:type="paragraph" w:default="1" w:styleId="Normal">
    <w:name w:val="Normal"/>
    <w:qFormat/>
    <w:rsid w:val="004C4991"/>
    <w:rPr>
      <w:rFonts w:ascii="Times New Roman" w:eastAsia="Times New Roman" w:hAnsi="Times New Roman"/>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800CC"/>
    <w:pPr>
      <w:tabs>
        <w:tab w:val="center" w:pos="4536"/>
        <w:tab w:val="right" w:pos="9072"/>
      </w:tabs>
    </w:pPr>
    <w:rPr>
      <w:rFonts w:ascii="Cambria" w:eastAsia="Cambria" w:hAnsi="Cambria"/>
      <w:lang w:val="fr-FR" w:eastAsia="en-US"/>
    </w:rPr>
  </w:style>
  <w:style w:type="character" w:customStyle="1" w:styleId="HeaderChar">
    <w:name w:val="Header Char"/>
    <w:basedOn w:val="DefaultParagraphFont"/>
    <w:link w:val="Header"/>
    <w:rsid w:val="000800CC"/>
    <w:rPr>
      <w:rFonts w:ascii="Cambria" w:eastAsia="Cambria" w:hAnsi="Cambria" w:cs="Times New Roman"/>
      <w:sz w:val="24"/>
      <w:szCs w:val="24"/>
    </w:rPr>
  </w:style>
  <w:style w:type="paragraph" w:customStyle="1" w:styleId="HeaderAdresse">
    <w:name w:val="HeaderAdresse"/>
    <w:basedOn w:val="Header"/>
    <w:rsid w:val="000800CC"/>
    <w:pPr>
      <w:jc w:val="both"/>
    </w:pPr>
    <w:rPr>
      <w:rFonts w:ascii="Arial" w:eastAsia="Times New Roman" w:hAnsi="Arial" w:cs="Arial"/>
      <w:color w:val="003399"/>
      <w:sz w:val="20"/>
      <w:szCs w:val="20"/>
      <w:lang w:eastAsia="fr-FR"/>
    </w:rPr>
  </w:style>
  <w:style w:type="paragraph" w:styleId="BalloonText">
    <w:name w:val="Balloon Text"/>
    <w:basedOn w:val="Normal"/>
    <w:link w:val="BalloonTextChar"/>
    <w:uiPriority w:val="99"/>
    <w:semiHidden/>
    <w:unhideWhenUsed/>
    <w:rsid w:val="000800CC"/>
    <w:rPr>
      <w:rFonts w:ascii="Tahoma" w:hAnsi="Tahoma" w:cs="Tahoma"/>
      <w:sz w:val="16"/>
      <w:szCs w:val="16"/>
    </w:rPr>
  </w:style>
  <w:style w:type="character" w:customStyle="1" w:styleId="BalloonTextChar">
    <w:name w:val="Balloon Text Char"/>
    <w:basedOn w:val="DefaultParagraphFont"/>
    <w:link w:val="BalloonText"/>
    <w:uiPriority w:val="99"/>
    <w:semiHidden/>
    <w:rsid w:val="000800CC"/>
    <w:rPr>
      <w:rFonts w:ascii="Tahoma" w:eastAsia="Times New Roman" w:hAnsi="Tahoma" w:cs="Tahoma"/>
      <w:sz w:val="16"/>
      <w:szCs w:val="16"/>
      <w:lang w:val="fr-BE" w:eastAsia="fr-FR"/>
    </w:rPr>
  </w:style>
  <w:style w:type="paragraph" w:customStyle="1" w:styleId="Authors">
    <w:name w:val="Authors"/>
    <w:basedOn w:val="Normal"/>
    <w:rsid w:val="00452891"/>
    <w:pPr>
      <w:spacing w:before="120" w:line="360" w:lineRule="auto"/>
    </w:pPr>
    <w:rPr>
      <w:lang w:val="en-GB" w:eastAsia="en-US"/>
    </w:rPr>
  </w:style>
  <w:style w:type="paragraph" w:styleId="Title">
    <w:name w:val="Title"/>
    <w:basedOn w:val="Normal"/>
    <w:link w:val="TitleChar"/>
    <w:qFormat/>
    <w:rsid w:val="00452891"/>
    <w:pPr>
      <w:keepNext/>
      <w:spacing w:before="240" w:line="360" w:lineRule="auto"/>
      <w:outlineLvl w:val="0"/>
    </w:pPr>
    <w:rPr>
      <w:rFonts w:ascii="Arial" w:hAnsi="Arial"/>
      <w:b/>
      <w:kern w:val="28"/>
      <w:sz w:val="28"/>
      <w:lang w:val="en-GB" w:eastAsia="en-US"/>
    </w:rPr>
  </w:style>
  <w:style w:type="paragraph" w:customStyle="1" w:styleId="Acknowledgment">
    <w:name w:val="Acknowledgment"/>
    <w:basedOn w:val="Normal"/>
    <w:rsid w:val="00A7645C"/>
    <w:pPr>
      <w:spacing w:before="120" w:line="360" w:lineRule="auto"/>
    </w:pPr>
    <w:rPr>
      <w:lang w:val="en-GB" w:eastAsia="en-US"/>
    </w:rPr>
  </w:style>
  <w:style w:type="character" w:customStyle="1" w:styleId="citebib">
    <w:name w:val="cite_bib"/>
    <w:basedOn w:val="DefaultParagraphFont"/>
    <w:rsid w:val="001F1E20"/>
    <w:rPr>
      <w:sz w:val="24"/>
      <w:bdr w:val="none" w:sz="0" w:space="0" w:color="auto"/>
      <w:shd w:val="clear" w:color="auto" w:fill="CCFFFF"/>
    </w:rPr>
  </w:style>
  <w:style w:type="paragraph" w:customStyle="1" w:styleId="FirstPara">
    <w:name w:val="FirstPara"/>
    <w:basedOn w:val="Normal"/>
    <w:rsid w:val="001F1E20"/>
    <w:pPr>
      <w:spacing w:before="120" w:line="360" w:lineRule="auto"/>
    </w:pPr>
    <w:rPr>
      <w:lang w:val="en-GB" w:eastAsia="en-US"/>
    </w:rPr>
  </w:style>
  <w:style w:type="character" w:styleId="Hyperlink">
    <w:name w:val="Hyperlink"/>
    <w:basedOn w:val="DefaultParagraphFont"/>
    <w:uiPriority w:val="99"/>
    <w:semiHidden/>
    <w:unhideWhenUsed/>
    <w:rsid w:val="00810D1F"/>
    <w:rPr>
      <w:color w:val="0000FF"/>
      <w:u w:val="single"/>
    </w:rPr>
  </w:style>
  <w:style w:type="character" w:styleId="Strong">
    <w:name w:val="Strong"/>
    <w:basedOn w:val="DefaultParagraphFont"/>
    <w:uiPriority w:val="22"/>
    <w:rsid w:val="00F36B3F"/>
    <w:rPr>
      <w:b/>
    </w:rPr>
  </w:style>
  <w:style w:type="character" w:customStyle="1" w:styleId="TitleChar">
    <w:name w:val="Title Char"/>
    <w:basedOn w:val="DefaultParagraphFont"/>
    <w:link w:val="Title"/>
    <w:rsid w:val="003F5051"/>
    <w:rPr>
      <w:rFonts w:ascii="Arial" w:eastAsia="Times New Roman" w:hAnsi="Arial"/>
      <w:b/>
      <w:kern w:val="28"/>
      <w:sz w:val="28"/>
      <w:lang w:eastAsia="en-US"/>
    </w:rPr>
  </w:style>
  <w:style w:type="paragraph" w:customStyle="1" w:styleId="bodyindent">
    <w:name w:val="bodyindent"/>
    <w:rsid w:val="003A78EC"/>
    <w:pPr>
      <w:spacing w:line="240" w:lineRule="exact"/>
      <w:ind w:firstLine="230"/>
      <w:jc w:val="both"/>
    </w:pPr>
    <w:rPr>
      <w:rFonts w:ascii="Minion Pro" w:eastAsia="Times New Roman" w:hAnsi="Minion Pro"/>
      <w:sz w:val="22"/>
      <w:lang w:eastAsia="en-US"/>
    </w:rPr>
  </w:style>
  <w:style w:type="paragraph" w:styleId="Footer">
    <w:name w:val="footer"/>
    <w:basedOn w:val="Normal"/>
    <w:link w:val="FooterChar"/>
    <w:rsid w:val="00D12DE8"/>
    <w:pPr>
      <w:tabs>
        <w:tab w:val="center" w:pos="4536"/>
        <w:tab w:val="right" w:pos="9072"/>
      </w:tabs>
    </w:pPr>
  </w:style>
  <w:style w:type="character" w:customStyle="1" w:styleId="FooterChar">
    <w:name w:val="Footer Char"/>
    <w:basedOn w:val="DefaultParagraphFont"/>
    <w:link w:val="Footer"/>
    <w:rsid w:val="00D12DE8"/>
    <w:rPr>
      <w:rFonts w:ascii="Times New Roman" w:eastAsia="Times New Roman" w:hAnsi="Times New Roman"/>
      <w:lang w:val="fr-B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464</TotalTime>
  <Pages>3</Pages>
  <Words>703</Words>
  <Characters>4013</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ULB</Company>
  <LinksUpToDate>false</LinksUpToDate>
  <CharactersWithSpaces>4707</CharactersWithSpaces>
  <SharedDoc>false</SharedDoc>
  <HLinks>
    <vt:vector size="12" baseType="variant">
      <vt:variant>
        <vt:i4>7471222</vt:i4>
      </vt:variant>
      <vt:variant>
        <vt:i4>3</vt:i4>
      </vt:variant>
      <vt:variant>
        <vt:i4>0</vt:i4>
      </vt:variant>
      <vt:variant>
        <vt:i4>5</vt:i4>
      </vt:variant>
      <vt:variant>
        <vt:lpwstr>http://blanpainlab.ulb.ac.be/index.htm</vt:lpwstr>
      </vt:variant>
      <vt:variant>
        <vt:lpwstr/>
      </vt:variant>
      <vt:variant>
        <vt:i4>1179687</vt:i4>
      </vt:variant>
      <vt:variant>
        <vt:i4>0</vt:i4>
      </vt:variant>
      <vt:variant>
        <vt:i4>0</vt:i4>
      </vt:variant>
      <vt:variant>
        <vt:i4>5</vt:i4>
      </vt:variant>
      <vt:variant>
        <vt:lpwstr>mailto:Cedric.Blanpain@ulb.ac.be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Cédric Blanpain 2004</dc:creator>
  <cp:keywords/>
  <cp:lastModifiedBy>Cédric Blanpain 2004</cp:lastModifiedBy>
  <cp:revision>13</cp:revision>
  <cp:lastPrinted>2011-04-13T06:16:00Z</cp:lastPrinted>
  <dcterms:created xsi:type="dcterms:W3CDTF">2012-11-21T08:50:00Z</dcterms:created>
  <dcterms:modified xsi:type="dcterms:W3CDTF">2012-11-22T15:11:00Z</dcterms:modified>
</cp:coreProperties>
</file>