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EB1D5D" w14:textId="77777777" w:rsidR="003F5051" w:rsidRPr="00DB5382" w:rsidRDefault="003F5051" w:rsidP="000F1937">
      <w:pPr>
        <w:pStyle w:val="Header"/>
        <w:jc w:val="both"/>
        <w:rPr>
          <w:rFonts w:ascii="Times New Roman" w:hAnsi="Times New Roman"/>
          <w:lang w:val="en-GB"/>
        </w:rPr>
      </w:pPr>
      <w:r w:rsidRPr="00DB5382">
        <w:rPr>
          <w:rFonts w:ascii="Times New Roman" w:hAnsi="Times New Roman"/>
          <w:noProof/>
          <w:lang w:val="en-US"/>
        </w:rPr>
        <w:drawing>
          <wp:inline distT="0" distB="0" distL="0" distR="0" wp14:anchorId="166FF553" wp14:editId="60232FDE">
            <wp:extent cx="6057900" cy="704850"/>
            <wp:effectExtent l="25400" t="0" r="0" b="0"/>
            <wp:docPr id="2" name="Image 11" descr="h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haut"/>
                    <pic:cNvPicPr>
                      <a:picLocks noChangeAspect="1" noChangeArrowheads="1"/>
                    </pic:cNvPicPr>
                  </pic:nvPicPr>
                  <pic:blipFill>
                    <a:blip r:embed="rId5"/>
                    <a:srcRect/>
                    <a:stretch>
                      <a:fillRect/>
                    </a:stretch>
                  </pic:blipFill>
                  <pic:spPr bwMode="auto">
                    <a:xfrm>
                      <a:off x="0" y="0"/>
                      <a:ext cx="6057900" cy="704850"/>
                    </a:xfrm>
                    <a:prstGeom prst="rect">
                      <a:avLst/>
                    </a:prstGeom>
                    <a:noFill/>
                    <a:ln w="9525">
                      <a:noFill/>
                      <a:miter lim="800000"/>
                      <a:headEnd/>
                      <a:tailEnd/>
                    </a:ln>
                  </pic:spPr>
                </pic:pic>
              </a:graphicData>
            </a:graphic>
          </wp:inline>
        </w:drawing>
      </w:r>
    </w:p>
    <w:tbl>
      <w:tblPr>
        <w:tblW w:w="0" w:type="auto"/>
        <w:tblLook w:val="01E0" w:firstRow="1" w:lastRow="1" w:firstColumn="1" w:lastColumn="1" w:noHBand="0" w:noVBand="0"/>
      </w:tblPr>
      <w:tblGrid>
        <w:gridCol w:w="4294"/>
        <w:gridCol w:w="4382"/>
      </w:tblGrid>
      <w:tr w:rsidR="003F5051" w:rsidRPr="006555D3" w14:paraId="194B1DEC" w14:textId="77777777">
        <w:trPr>
          <w:trHeight w:val="1418"/>
        </w:trPr>
        <w:tc>
          <w:tcPr>
            <w:tcW w:w="4294" w:type="dxa"/>
          </w:tcPr>
          <w:p w14:paraId="78D2339A" w14:textId="77777777" w:rsidR="003F5051" w:rsidRPr="003C5739" w:rsidRDefault="003F5051" w:rsidP="000F1937">
            <w:pPr>
              <w:pStyle w:val="HeaderAdresse"/>
              <w:rPr>
                <w:rFonts w:ascii="Times New Roman" w:hAnsi="Times New Roman"/>
                <w:b/>
                <w:sz w:val="16"/>
                <w:lang w:val="fr-BE"/>
              </w:rPr>
            </w:pPr>
            <w:r w:rsidRPr="003C5739">
              <w:rPr>
                <w:rFonts w:ascii="Times New Roman" w:hAnsi="Times New Roman"/>
                <w:b/>
                <w:sz w:val="16"/>
                <w:lang w:val="fr-BE"/>
              </w:rPr>
              <w:t>DEPARTEMENT DES RELATIONS EXTERIEURES</w:t>
            </w:r>
          </w:p>
          <w:p w14:paraId="33128B57" w14:textId="77777777" w:rsidR="003F5051" w:rsidRPr="003C5739" w:rsidRDefault="003F5051" w:rsidP="000F1937">
            <w:pPr>
              <w:pStyle w:val="HeaderAdresse"/>
              <w:rPr>
                <w:rFonts w:ascii="Times New Roman" w:hAnsi="Times New Roman"/>
                <w:b/>
                <w:sz w:val="16"/>
                <w:lang w:val="fr-BE"/>
              </w:rPr>
            </w:pPr>
            <w:r w:rsidRPr="003C5739">
              <w:rPr>
                <w:rFonts w:ascii="Times New Roman" w:hAnsi="Times New Roman"/>
                <w:b/>
                <w:sz w:val="16"/>
                <w:lang w:val="fr-BE"/>
              </w:rPr>
              <w:t>Communication Recherche</w:t>
            </w:r>
          </w:p>
          <w:p w14:paraId="69784DC3" w14:textId="77777777" w:rsidR="003F5051" w:rsidRPr="003C5739" w:rsidRDefault="003F5051" w:rsidP="000F1937">
            <w:pPr>
              <w:pStyle w:val="HeaderAdresse"/>
              <w:rPr>
                <w:rFonts w:ascii="Times New Roman" w:hAnsi="Times New Roman"/>
                <w:sz w:val="16"/>
                <w:lang w:val="fr-BE"/>
              </w:rPr>
            </w:pPr>
          </w:p>
          <w:p w14:paraId="474C24C8" w14:textId="77777777" w:rsidR="003F5051" w:rsidRPr="003C5739" w:rsidRDefault="003F5051" w:rsidP="000F1937">
            <w:pPr>
              <w:pStyle w:val="HeaderAdresse"/>
              <w:rPr>
                <w:rFonts w:ascii="Times New Roman" w:hAnsi="Times New Roman"/>
                <w:sz w:val="16"/>
                <w:lang w:val="fr-BE"/>
              </w:rPr>
            </w:pPr>
            <w:r w:rsidRPr="003C5739">
              <w:rPr>
                <w:rFonts w:ascii="Times New Roman" w:hAnsi="Times New Roman"/>
                <w:sz w:val="16"/>
                <w:lang w:val="fr-BE"/>
              </w:rPr>
              <w:t>Aéropole de Charleroi</w:t>
            </w:r>
          </w:p>
          <w:p w14:paraId="4F2BD88F" w14:textId="77777777" w:rsidR="003F5051" w:rsidRPr="003C5739" w:rsidRDefault="003F5051" w:rsidP="000F1937">
            <w:pPr>
              <w:pStyle w:val="HeaderAdresse"/>
              <w:rPr>
                <w:rFonts w:ascii="Times New Roman" w:hAnsi="Times New Roman"/>
                <w:sz w:val="16"/>
                <w:lang w:val="fr-BE"/>
              </w:rPr>
            </w:pPr>
            <w:r w:rsidRPr="003C5739">
              <w:rPr>
                <w:rFonts w:ascii="Times New Roman" w:hAnsi="Times New Roman"/>
                <w:sz w:val="16"/>
                <w:lang w:val="fr-BE"/>
              </w:rPr>
              <w:t>Av. Lemaître 19 – 6041 Charleroi</w:t>
            </w:r>
          </w:p>
          <w:p w14:paraId="601FBFDD" w14:textId="77777777" w:rsidR="003F5051" w:rsidRPr="003C5739" w:rsidRDefault="003F5051" w:rsidP="000F1937">
            <w:pPr>
              <w:pStyle w:val="HeaderAdresse"/>
              <w:rPr>
                <w:rFonts w:ascii="Times New Roman" w:hAnsi="Times New Roman"/>
                <w:sz w:val="16"/>
                <w:lang w:val="fr-BE"/>
              </w:rPr>
            </w:pPr>
            <w:r w:rsidRPr="003C5739">
              <w:rPr>
                <w:rFonts w:ascii="Times New Roman" w:hAnsi="Times New Roman"/>
                <w:b/>
                <w:sz w:val="16"/>
                <w:lang w:val="fr-BE"/>
              </w:rPr>
              <w:t>Nathalie Gobbe, T</w:t>
            </w:r>
            <w:r w:rsidRPr="003C5739">
              <w:rPr>
                <w:rFonts w:ascii="Times New Roman" w:hAnsi="Times New Roman"/>
                <w:sz w:val="16"/>
                <w:lang w:val="fr-BE"/>
              </w:rPr>
              <w:t xml:space="preserve"> +32 (0)71 60 02 06, +32 (0)474 84 23 02, </w:t>
            </w:r>
          </w:p>
          <w:p w14:paraId="3D1059ED" w14:textId="77777777" w:rsidR="003F5051" w:rsidRPr="003C5739" w:rsidRDefault="003F5051" w:rsidP="000F1937">
            <w:pPr>
              <w:pStyle w:val="HeaderAdresse"/>
              <w:rPr>
                <w:rFonts w:ascii="Times New Roman" w:hAnsi="Times New Roman"/>
                <w:sz w:val="16"/>
                <w:lang w:val="fr-BE"/>
              </w:rPr>
            </w:pPr>
            <w:r w:rsidRPr="003C5739">
              <w:rPr>
                <w:rFonts w:ascii="Times New Roman" w:hAnsi="Times New Roman"/>
                <w:b/>
                <w:sz w:val="16"/>
                <w:lang w:val="fr-BE"/>
              </w:rPr>
              <w:t xml:space="preserve">M </w:t>
            </w:r>
            <w:r w:rsidRPr="003C5739">
              <w:rPr>
                <w:rFonts w:ascii="Times New Roman" w:hAnsi="Times New Roman"/>
                <w:sz w:val="16"/>
                <w:lang w:val="fr-BE"/>
              </w:rPr>
              <w:t>ngobbe@ulb.ac.be</w:t>
            </w:r>
          </w:p>
          <w:p w14:paraId="3756AE5E" w14:textId="77777777" w:rsidR="003F5051" w:rsidRPr="00DB5382" w:rsidRDefault="003F5051" w:rsidP="000F1937">
            <w:pPr>
              <w:pStyle w:val="HeaderAdresse"/>
              <w:rPr>
                <w:rFonts w:ascii="Times New Roman" w:hAnsi="Times New Roman"/>
                <w:sz w:val="16"/>
                <w:lang w:val="en-GB"/>
              </w:rPr>
            </w:pPr>
            <w:r w:rsidRPr="00DB5382">
              <w:rPr>
                <w:rFonts w:ascii="Times New Roman" w:hAnsi="Times New Roman"/>
                <w:b/>
                <w:sz w:val="16"/>
                <w:lang w:val="en-GB"/>
              </w:rPr>
              <w:t xml:space="preserve">Nancy Dath, T </w:t>
            </w:r>
            <w:r w:rsidRPr="00DB5382">
              <w:rPr>
                <w:rFonts w:ascii="Times New Roman" w:hAnsi="Times New Roman"/>
                <w:sz w:val="16"/>
                <w:lang w:val="en-GB"/>
              </w:rPr>
              <w:t>+32 (0)71 60 02 03</w:t>
            </w:r>
            <w:r w:rsidRPr="00DB5382">
              <w:rPr>
                <w:rFonts w:ascii="Times New Roman" w:hAnsi="Times New Roman"/>
                <w:b/>
                <w:sz w:val="16"/>
                <w:lang w:val="en-GB"/>
              </w:rPr>
              <w:t xml:space="preserve">, M </w:t>
            </w:r>
            <w:r w:rsidRPr="00DB5382">
              <w:rPr>
                <w:rFonts w:ascii="Times New Roman" w:hAnsi="Times New Roman"/>
                <w:sz w:val="16"/>
                <w:lang w:val="en-GB"/>
              </w:rPr>
              <w:t xml:space="preserve">ndath@ulb.ac.be </w:t>
            </w:r>
          </w:p>
          <w:p w14:paraId="136C1AC0" w14:textId="77777777" w:rsidR="003F5051" w:rsidRPr="00DB5382" w:rsidRDefault="003F5051" w:rsidP="000F1937">
            <w:pPr>
              <w:pStyle w:val="HeaderAdresse"/>
              <w:rPr>
                <w:rFonts w:ascii="Times New Roman" w:hAnsi="Times New Roman"/>
                <w:sz w:val="24"/>
                <w:lang w:val="en-GB"/>
              </w:rPr>
            </w:pPr>
          </w:p>
        </w:tc>
        <w:tc>
          <w:tcPr>
            <w:tcW w:w="4382" w:type="dxa"/>
          </w:tcPr>
          <w:p w14:paraId="354AFFFB" w14:textId="77777777" w:rsidR="003F5051" w:rsidRPr="00DB5382" w:rsidRDefault="003F5051" w:rsidP="000F1937">
            <w:pPr>
              <w:pStyle w:val="Header"/>
              <w:jc w:val="both"/>
              <w:rPr>
                <w:rFonts w:ascii="Times New Roman" w:hAnsi="Times New Roman"/>
                <w:lang w:val="en-GB"/>
              </w:rPr>
            </w:pPr>
          </w:p>
        </w:tc>
      </w:tr>
    </w:tbl>
    <w:p w14:paraId="71C7A320" w14:textId="77777777" w:rsidR="003F5051" w:rsidRPr="00DB5382" w:rsidRDefault="003F5051" w:rsidP="000F1937">
      <w:pPr>
        <w:jc w:val="both"/>
        <w:rPr>
          <w:sz w:val="24"/>
          <w:lang w:val="en-GB"/>
        </w:rPr>
      </w:pPr>
    </w:p>
    <w:p w14:paraId="12C9EBE7" w14:textId="77777777" w:rsidR="003F5051" w:rsidRPr="00DB5382" w:rsidRDefault="003F5051" w:rsidP="000F1937">
      <w:pPr>
        <w:jc w:val="both"/>
        <w:rPr>
          <w:sz w:val="24"/>
          <w:lang w:val="en-GB"/>
        </w:rPr>
      </w:pPr>
    </w:p>
    <w:p w14:paraId="676BB856" w14:textId="77777777" w:rsidR="003F5051" w:rsidRPr="00FE6ACC" w:rsidRDefault="003F5051" w:rsidP="000A0F84">
      <w:pPr>
        <w:pBdr>
          <w:bottom w:val="single" w:sz="4" w:space="1" w:color="auto"/>
        </w:pBdr>
        <w:jc w:val="center"/>
        <w:rPr>
          <w:rFonts w:ascii="Times" w:hAnsi="Times"/>
          <w:b/>
          <w:smallCaps/>
          <w:sz w:val="24"/>
          <w:szCs w:val="28"/>
          <w:lang w:val="en-GB"/>
        </w:rPr>
      </w:pPr>
      <w:r w:rsidRPr="00FE6ACC">
        <w:rPr>
          <w:rFonts w:ascii="Times" w:hAnsi="Times"/>
          <w:b/>
          <w:smallCaps/>
          <w:sz w:val="24"/>
          <w:szCs w:val="28"/>
          <w:lang w:val="en-GB"/>
        </w:rPr>
        <w:t>Press Release</w:t>
      </w:r>
    </w:p>
    <w:p w14:paraId="2A8B96A8" w14:textId="77777777" w:rsidR="003F5051" w:rsidRPr="00FE6ACC" w:rsidRDefault="003F5051" w:rsidP="000F1937">
      <w:pPr>
        <w:jc w:val="both"/>
        <w:rPr>
          <w:rFonts w:ascii="Times" w:hAnsi="Times"/>
          <w:sz w:val="24"/>
          <w:lang w:val="en-GB"/>
        </w:rPr>
      </w:pPr>
      <w:r w:rsidRPr="00FE6ACC">
        <w:rPr>
          <w:rFonts w:ascii="Times" w:hAnsi="Times"/>
          <w:sz w:val="24"/>
          <w:lang w:val="en-GB"/>
        </w:rPr>
        <w:tab/>
      </w:r>
      <w:r w:rsidRPr="00FE6ACC">
        <w:rPr>
          <w:rFonts w:ascii="Times" w:hAnsi="Times"/>
          <w:sz w:val="24"/>
          <w:lang w:val="en-GB"/>
        </w:rPr>
        <w:tab/>
      </w:r>
      <w:r w:rsidRPr="00FE6ACC">
        <w:rPr>
          <w:rFonts w:ascii="Times" w:hAnsi="Times"/>
          <w:sz w:val="24"/>
          <w:lang w:val="en-GB"/>
        </w:rPr>
        <w:tab/>
      </w:r>
      <w:r w:rsidRPr="00FE6ACC">
        <w:rPr>
          <w:rFonts w:ascii="Times" w:hAnsi="Times"/>
          <w:sz w:val="24"/>
          <w:lang w:val="en-GB"/>
        </w:rPr>
        <w:tab/>
      </w:r>
      <w:r w:rsidRPr="00FE6ACC">
        <w:rPr>
          <w:rFonts w:ascii="Times" w:hAnsi="Times"/>
          <w:sz w:val="24"/>
          <w:lang w:val="en-GB"/>
        </w:rPr>
        <w:tab/>
      </w:r>
      <w:r w:rsidRPr="00FE6ACC">
        <w:rPr>
          <w:rFonts w:ascii="Times" w:hAnsi="Times"/>
          <w:sz w:val="24"/>
          <w:lang w:val="en-GB"/>
        </w:rPr>
        <w:tab/>
      </w:r>
      <w:r w:rsidRPr="00FE6ACC">
        <w:rPr>
          <w:rFonts w:ascii="Times" w:hAnsi="Times"/>
          <w:sz w:val="24"/>
          <w:lang w:val="en-GB"/>
        </w:rPr>
        <w:tab/>
      </w:r>
      <w:r w:rsidRPr="00FE6ACC">
        <w:rPr>
          <w:rFonts w:ascii="Times" w:hAnsi="Times"/>
          <w:sz w:val="24"/>
          <w:lang w:val="en-GB"/>
        </w:rPr>
        <w:tab/>
      </w:r>
    </w:p>
    <w:p w14:paraId="481F7596" w14:textId="71A41058" w:rsidR="003F5051" w:rsidRPr="00FE6ACC" w:rsidRDefault="003F5051" w:rsidP="000F1937">
      <w:pPr>
        <w:jc w:val="both"/>
        <w:rPr>
          <w:rFonts w:ascii="Times" w:hAnsi="Times"/>
          <w:sz w:val="24"/>
          <w:lang w:val="en-GB"/>
        </w:rPr>
      </w:pPr>
      <w:r w:rsidRPr="00FE6ACC">
        <w:rPr>
          <w:rFonts w:ascii="Times" w:hAnsi="Times"/>
          <w:sz w:val="24"/>
          <w:lang w:val="en-GB"/>
        </w:rPr>
        <w:tab/>
      </w:r>
      <w:r w:rsidRPr="00FE6ACC">
        <w:rPr>
          <w:rFonts w:ascii="Times" w:hAnsi="Times"/>
          <w:sz w:val="24"/>
          <w:lang w:val="en-GB"/>
        </w:rPr>
        <w:tab/>
      </w:r>
      <w:r w:rsidRPr="00FE6ACC">
        <w:rPr>
          <w:rFonts w:ascii="Times" w:hAnsi="Times"/>
          <w:sz w:val="24"/>
          <w:lang w:val="en-GB"/>
        </w:rPr>
        <w:tab/>
      </w:r>
      <w:r w:rsidRPr="00FE6ACC">
        <w:rPr>
          <w:rFonts w:ascii="Times" w:hAnsi="Times"/>
          <w:sz w:val="24"/>
          <w:lang w:val="en-GB"/>
        </w:rPr>
        <w:tab/>
      </w:r>
      <w:r w:rsidRPr="00FE6ACC">
        <w:rPr>
          <w:rFonts w:ascii="Times" w:hAnsi="Times"/>
          <w:sz w:val="24"/>
          <w:lang w:val="en-GB"/>
        </w:rPr>
        <w:tab/>
      </w:r>
      <w:r w:rsidRPr="00FE6ACC">
        <w:rPr>
          <w:rFonts w:ascii="Times" w:hAnsi="Times"/>
          <w:sz w:val="24"/>
          <w:lang w:val="en-GB"/>
        </w:rPr>
        <w:tab/>
      </w:r>
      <w:r w:rsidRPr="00FE6ACC">
        <w:rPr>
          <w:rFonts w:ascii="Times" w:hAnsi="Times"/>
          <w:sz w:val="24"/>
          <w:lang w:val="en-GB"/>
        </w:rPr>
        <w:tab/>
      </w:r>
      <w:r w:rsidRPr="00FE6ACC">
        <w:rPr>
          <w:rFonts w:ascii="Times" w:hAnsi="Times"/>
          <w:sz w:val="24"/>
          <w:lang w:val="en-GB"/>
        </w:rPr>
        <w:tab/>
        <w:t xml:space="preserve">Brussels, </w:t>
      </w:r>
      <w:r w:rsidR="000A5F8D" w:rsidRPr="00FE6ACC">
        <w:rPr>
          <w:rFonts w:ascii="Times" w:hAnsi="Times"/>
          <w:sz w:val="24"/>
          <w:lang w:val="en-GB"/>
        </w:rPr>
        <w:t>December 17th 2015</w:t>
      </w:r>
    </w:p>
    <w:p w14:paraId="79EECB10" w14:textId="77777777" w:rsidR="003F5051" w:rsidRPr="00FE6ACC" w:rsidRDefault="003F5051" w:rsidP="000F1937">
      <w:pPr>
        <w:jc w:val="both"/>
        <w:rPr>
          <w:rFonts w:ascii="Times" w:hAnsi="Times"/>
          <w:sz w:val="24"/>
          <w:lang w:val="en-GB"/>
        </w:rPr>
      </w:pPr>
    </w:p>
    <w:p w14:paraId="58F12144" w14:textId="77777777" w:rsidR="003F5051" w:rsidRPr="00FE6ACC" w:rsidRDefault="003F5051" w:rsidP="000F1937">
      <w:pPr>
        <w:jc w:val="both"/>
        <w:rPr>
          <w:rFonts w:ascii="Times" w:hAnsi="Times"/>
          <w:sz w:val="24"/>
          <w:lang w:val="en-GB"/>
        </w:rPr>
      </w:pPr>
    </w:p>
    <w:p w14:paraId="359622AB" w14:textId="3B2CFBF8" w:rsidR="003F5051" w:rsidRPr="00FE6ACC" w:rsidRDefault="003F5051" w:rsidP="000F1937">
      <w:pPr>
        <w:jc w:val="both"/>
        <w:rPr>
          <w:rFonts w:ascii="Times" w:hAnsi="Times"/>
          <w:b/>
          <w:sz w:val="24"/>
          <w:lang w:val="en-GB"/>
        </w:rPr>
      </w:pPr>
      <w:r w:rsidRPr="00FE6ACC">
        <w:rPr>
          <w:rFonts w:ascii="Times" w:hAnsi="Times"/>
          <w:b/>
          <w:sz w:val="24"/>
          <w:lang w:val="en-GB"/>
        </w:rPr>
        <w:t xml:space="preserve">EMBARGO until </w:t>
      </w:r>
      <w:r w:rsidR="000A5F8D" w:rsidRPr="00FE6ACC">
        <w:rPr>
          <w:rFonts w:ascii="Times" w:hAnsi="Times"/>
          <w:b/>
          <w:sz w:val="24"/>
          <w:lang w:val="en-GB"/>
        </w:rPr>
        <w:t>December 24th 2015</w:t>
      </w:r>
      <w:r w:rsidRPr="00FE6ACC">
        <w:rPr>
          <w:rFonts w:ascii="Times" w:hAnsi="Times"/>
          <w:b/>
          <w:sz w:val="24"/>
          <w:lang w:val="en-GB"/>
        </w:rPr>
        <w:t>-</w:t>
      </w:r>
      <w:r w:rsidR="000A5F8D" w:rsidRPr="00FE6ACC">
        <w:rPr>
          <w:rFonts w:ascii="Times" w:eastAsia="Cambria" w:hAnsi="Times" w:cs="Helvetica"/>
          <w:color w:val="453CCC"/>
          <w:sz w:val="24"/>
          <w:szCs w:val="24"/>
          <w:lang w:val="en-US"/>
        </w:rPr>
        <w:t xml:space="preserve"> </w:t>
      </w:r>
      <w:r w:rsidR="000A5F8D" w:rsidRPr="00FE6ACC">
        <w:rPr>
          <w:rFonts w:ascii="Times" w:eastAsia="Cambria" w:hAnsi="Times" w:cs="Arial"/>
          <w:b/>
          <w:bCs/>
          <w:sz w:val="24"/>
          <w:szCs w:val="26"/>
          <w:lang w:val="en-US"/>
        </w:rPr>
        <w:t>12:00pm NOON EST</w:t>
      </w:r>
    </w:p>
    <w:p w14:paraId="5BBCC25A" w14:textId="77777777" w:rsidR="003F5051" w:rsidRPr="00FE6ACC" w:rsidRDefault="003F5051" w:rsidP="000F1937">
      <w:pPr>
        <w:jc w:val="both"/>
        <w:rPr>
          <w:rStyle w:val="Strong"/>
          <w:rFonts w:ascii="Times" w:hAnsi="Times"/>
          <w:lang w:val="en-US"/>
        </w:rPr>
      </w:pPr>
    </w:p>
    <w:p w14:paraId="7378D46E" w14:textId="77777777" w:rsidR="003F5051" w:rsidRPr="00FE6ACC" w:rsidRDefault="003F5051" w:rsidP="000F1937">
      <w:pPr>
        <w:jc w:val="both"/>
        <w:rPr>
          <w:rFonts w:ascii="Times" w:hAnsi="Times"/>
          <w:b/>
          <w:sz w:val="24"/>
          <w:lang w:val="en-GB"/>
        </w:rPr>
      </w:pPr>
    </w:p>
    <w:p w14:paraId="7D7A62B7" w14:textId="2A9E65DA" w:rsidR="003F5051" w:rsidRPr="00FE6ACC" w:rsidRDefault="003F5051" w:rsidP="000F1937">
      <w:pPr>
        <w:jc w:val="both"/>
        <w:rPr>
          <w:rFonts w:ascii="Times" w:hAnsi="Times"/>
          <w:sz w:val="24"/>
          <w:lang w:val="en-GB"/>
        </w:rPr>
      </w:pPr>
      <w:r w:rsidRPr="00FE6ACC">
        <w:rPr>
          <w:rFonts w:ascii="Times" w:hAnsi="Times"/>
          <w:b/>
          <w:sz w:val="24"/>
          <w:lang w:val="en-GB"/>
        </w:rPr>
        <w:t xml:space="preserve">Advanced online publication in </w:t>
      </w:r>
      <w:r w:rsidR="000A5F8D" w:rsidRPr="00FE6ACC">
        <w:rPr>
          <w:rFonts w:ascii="Times" w:hAnsi="Times"/>
          <w:b/>
          <w:sz w:val="24"/>
          <w:lang w:val="en-GB"/>
        </w:rPr>
        <w:t>Cell Reports</w:t>
      </w:r>
      <w:r w:rsidRPr="00FE6ACC">
        <w:rPr>
          <w:rFonts w:ascii="Times" w:hAnsi="Times"/>
          <w:b/>
          <w:sz w:val="24"/>
          <w:lang w:val="en-GB"/>
        </w:rPr>
        <w:t>:</w:t>
      </w:r>
      <w:r w:rsidR="00BC3464" w:rsidRPr="00FE6ACC">
        <w:rPr>
          <w:rFonts w:ascii="Times" w:hAnsi="Times"/>
          <w:b/>
          <w:sz w:val="24"/>
          <w:lang w:val="en-GB"/>
        </w:rPr>
        <w:t xml:space="preserve"> Researchers at the Université l</w:t>
      </w:r>
      <w:r w:rsidRPr="00FE6ACC">
        <w:rPr>
          <w:rFonts w:ascii="Times" w:hAnsi="Times"/>
          <w:b/>
          <w:sz w:val="24"/>
          <w:lang w:val="en-GB"/>
        </w:rPr>
        <w:t xml:space="preserve">ibre de Bruxelles, ULB </w:t>
      </w:r>
      <w:r w:rsidR="000A5F8D" w:rsidRPr="00FE6ACC">
        <w:rPr>
          <w:rFonts w:ascii="Times" w:hAnsi="Times"/>
          <w:b/>
          <w:sz w:val="24"/>
          <w:lang w:val="en-GB"/>
        </w:rPr>
        <w:t>uncover the number and clonal dynamics of cardiac progenitors during heart morphogenesis</w:t>
      </w:r>
      <w:r w:rsidR="00D53674" w:rsidRPr="00FE6ACC">
        <w:rPr>
          <w:rFonts w:ascii="Times" w:hAnsi="Times"/>
          <w:b/>
          <w:sz w:val="24"/>
          <w:lang w:val="en-GB"/>
        </w:rPr>
        <w:t>.</w:t>
      </w:r>
    </w:p>
    <w:p w14:paraId="5B29EFE7" w14:textId="77777777" w:rsidR="00CF23B8" w:rsidRPr="00FE6ACC" w:rsidRDefault="00CF23B8" w:rsidP="000F1937">
      <w:pPr>
        <w:jc w:val="both"/>
        <w:rPr>
          <w:rFonts w:ascii="Times" w:hAnsi="Times"/>
          <w:sz w:val="24"/>
          <w:lang w:val="en-GB"/>
        </w:rPr>
      </w:pPr>
    </w:p>
    <w:p w14:paraId="2D1C416B" w14:textId="6A844B04" w:rsidR="00CF23B8" w:rsidRPr="00FE6ACC" w:rsidRDefault="00E21D6B" w:rsidP="00656AF1">
      <w:pPr>
        <w:ind w:firstLine="708"/>
        <w:jc w:val="both"/>
        <w:rPr>
          <w:rFonts w:ascii="Times" w:eastAsia="Cambria" w:hAnsi="Times"/>
          <w:sz w:val="24"/>
          <w:szCs w:val="24"/>
          <w:lang w:val="en-US"/>
        </w:rPr>
      </w:pPr>
      <w:r w:rsidRPr="00FE6ACC">
        <w:rPr>
          <w:rFonts w:ascii="Times" w:eastAsia="Cambria" w:hAnsi="Times"/>
          <w:sz w:val="24"/>
          <w:szCs w:val="24"/>
          <w:lang w:val="en-US"/>
        </w:rPr>
        <w:t>The heart</w:t>
      </w:r>
      <w:r w:rsidR="004456C6" w:rsidRPr="00FE6ACC">
        <w:rPr>
          <w:rFonts w:ascii="Times" w:eastAsia="Cambria" w:hAnsi="Times"/>
          <w:sz w:val="24"/>
          <w:szCs w:val="24"/>
          <w:lang w:val="en-US"/>
        </w:rPr>
        <w:t xml:space="preserve"> is a complex organ that contains four different chambers and different cell types. It is the first organ formed during embryogenesis</w:t>
      </w:r>
      <w:r w:rsidRPr="00FE6ACC">
        <w:rPr>
          <w:rFonts w:ascii="Times" w:eastAsia="Cambria" w:hAnsi="Times"/>
          <w:sz w:val="24"/>
          <w:szCs w:val="24"/>
          <w:lang w:val="en-US"/>
        </w:rPr>
        <w:t xml:space="preserve">. </w:t>
      </w:r>
      <w:r w:rsidR="00656AF1" w:rsidRPr="00FE6ACC">
        <w:rPr>
          <w:rFonts w:ascii="Times" w:eastAsia="Cambria" w:hAnsi="Times"/>
          <w:sz w:val="24"/>
          <w:szCs w:val="24"/>
          <w:lang w:val="en-US"/>
        </w:rPr>
        <w:t>During develo</w:t>
      </w:r>
      <w:r w:rsidR="004456C6" w:rsidRPr="00FE6ACC">
        <w:rPr>
          <w:rFonts w:ascii="Times" w:eastAsia="Cambria" w:hAnsi="Times"/>
          <w:sz w:val="24"/>
          <w:szCs w:val="24"/>
          <w:lang w:val="en-US"/>
        </w:rPr>
        <w:t xml:space="preserve">pment, </w:t>
      </w:r>
      <w:r w:rsidR="00302A43" w:rsidRPr="00FE6ACC">
        <w:rPr>
          <w:rFonts w:ascii="Times" w:eastAsia="Cambria" w:hAnsi="Times"/>
          <w:sz w:val="24"/>
          <w:szCs w:val="24"/>
          <w:lang w:val="en-US"/>
        </w:rPr>
        <w:t xml:space="preserve">it is crucial that a precise number of cardiac progenitors are </w:t>
      </w:r>
      <w:r w:rsidR="00656AF1" w:rsidRPr="00FE6ACC">
        <w:rPr>
          <w:rFonts w:ascii="Times" w:eastAsia="Cambria" w:hAnsi="Times"/>
          <w:sz w:val="24"/>
          <w:szCs w:val="24"/>
          <w:lang w:val="en-US"/>
        </w:rPr>
        <w:t>specified at the correct time</w:t>
      </w:r>
      <w:r w:rsidR="004456C6" w:rsidRPr="00FE6ACC">
        <w:rPr>
          <w:rFonts w:ascii="Times" w:eastAsia="Cambria" w:hAnsi="Times"/>
          <w:sz w:val="24"/>
          <w:szCs w:val="24"/>
          <w:lang w:val="en-US"/>
        </w:rPr>
        <w:t xml:space="preserve">, migrate at the correct place and </w:t>
      </w:r>
      <w:r w:rsidR="00656AF1" w:rsidRPr="00FE6ACC">
        <w:rPr>
          <w:rFonts w:ascii="Times" w:eastAsia="Cambria" w:hAnsi="Times"/>
          <w:sz w:val="24"/>
          <w:szCs w:val="24"/>
          <w:lang w:val="en-US"/>
        </w:rPr>
        <w:t>proliferate to</w:t>
      </w:r>
      <w:r w:rsidR="00302A43" w:rsidRPr="00FE6ACC">
        <w:rPr>
          <w:rFonts w:ascii="Times" w:eastAsia="Cambria" w:hAnsi="Times"/>
          <w:sz w:val="24"/>
          <w:szCs w:val="24"/>
          <w:lang w:val="en-US"/>
        </w:rPr>
        <w:t xml:space="preserve"> expand the pool of progenitors and </w:t>
      </w:r>
      <w:r w:rsidR="00656AF1" w:rsidRPr="00FE6ACC">
        <w:rPr>
          <w:rFonts w:ascii="Times" w:eastAsia="Cambria" w:hAnsi="Times"/>
          <w:sz w:val="24"/>
          <w:szCs w:val="24"/>
          <w:lang w:val="en-US"/>
        </w:rPr>
        <w:t xml:space="preserve">ensure the harmonious morphogenesis and growth of the heart. Any defects during this critical stage of development will lead to </w:t>
      </w:r>
      <w:r w:rsidRPr="00FE6ACC">
        <w:rPr>
          <w:rFonts w:ascii="Times" w:eastAsia="Cambria" w:hAnsi="Times"/>
          <w:sz w:val="24"/>
          <w:szCs w:val="24"/>
          <w:lang w:val="en-US"/>
        </w:rPr>
        <w:t>congenital heart diseases</w:t>
      </w:r>
      <w:r w:rsidR="00656AF1" w:rsidRPr="00FE6ACC">
        <w:rPr>
          <w:rFonts w:ascii="Times" w:eastAsia="Cambria" w:hAnsi="Times"/>
          <w:sz w:val="24"/>
          <w:szCs w:val="24"/>
          <w:lang w:val="en-US"/>
        </w:rPr>
        <w:t xml:space="preserve">, which represent the first cause of severe birth malformations. </w:t>
      </w:r>
    </w:p>
    <w:p w14:paraId="352912FF" w14:textId="77777777" w:rsidR="00490B12" w:rsidRPr="00FE6ACC" w:rsidRDefault="00490B12" w:rsidP="00656AF1">
      <w:pPr>
        <w:ind w:firstLine="708"/>
        <w:jc w:val="both"/>
        <w:rPr>
          <w:rFonts w:ascii="Times" w:hAnsi="Times"/>
          <w:color w:val="FF0000"/>
          <w:sz w:val="24"/>
          <w:lang w:val="en-GB"/>
        </w:rPr>
      </w:pPr>
    </w:p>
    <w:p w14:paraId="30067C57" w14:textId="0FD114D4" w:rsidR="00CF23B8" w:rsidRPr="00FE6ACC" w:rsidRDefault="00D56F15" w:rsidP="00FB3A75">
      <w:pPr>
        <w:ind w:firstLine="708"/>
        <w:jc w:val="both"/>
        <w:rPr>
          <w:rFonts w:ascii="Times" w:hAnsi="Times"/>
          <w:sz w:val="24"/>
          <w:lang w:val="en-GB"/>
        </w:rPr>
      </w:pPr>
      <w:r w:rsidRPr="00FE6ACC">
        <w:rPr>
          <w:rFonts w:ascii="Times" w:hAnsi="Times"/>
          <w:sz w:val="24"/>
          <w:lang w:val="en-GB"/>
        </w:rPr>
        <w:t xml:space="preserve">In </w:t>
      </w:r>
      <w:r w:rsidR="007167C6" w:rsidRPr="00FE6ACC">
        <w:rPr>
          <w:rFonts w:ascii="Times" w:hAnsi="Times"/>
          <w:sz w:val="24"/>
          <w:lang w:val="en-GB"/>
        </w:rPr>
        <w:t>a</w:t>
      </w:r>
      <w:r w:rsidRPr="00FE6ACC">
        <w:rPr>
          <w:rFonts w:ascii="Times" w:hAnsi="Times"/>
          <w:sz w:val="24"/>
          <w:lang w:val="en-GB"/>
        </w:rPr>
        <w:t xml:space="preserve"> </w:t>
      </w:r>
      <w:r w:rsidR="00D12DE8" w:rsidRPr="00FE6ACC">
        <w:rPr>
          <w:rFonts w:ascii="Times" w:hAnsi="Times"/>
          <w:sz w:val="24"/>
          <w:lang w:val="en-GB"/>
        </w:rPr>
        <w:t xml:space="preserve">new </w:t>
      </w:r>
      <w:r w:rsidRPr="00FE6ACC">
        <w:rPr>
          <w:rFonts w:ascii="Times" w:hAnsi="Times"/>
          <w:sz w:val="24"/>
          <w:lang w:val="en-GB"/>
        </w:rPr>
        <w:t xml:space="preserve">study published in </w:t>
      </w:r>
      <w:r w:rsidR="004456C6" w:rsidRPr="00FE6ACC">
        <w:rPr>
          <w:rFonts w:ascii="Times" w:hAnsi="Times"/>
          <w:b/>
          <w:i/>
          <w:sz w:val="24"/>
          <w:u w:val="single"/>
          <w:lang w:val="en-GB"/>
        </w:rPr>
        <w:t>Cell Reports</w:t>
      </w:r>
      <w:r w:rsidR="00133725" w:rsidRPr="00FE6ACC">
        <w:rPr>
          <w:rFonts w:ascii="Times" w:hAnsi="Times"/>
          <w:sz w:val="24"/>
          <w:lang w:val="en-GB"/>
        </w:rPr>
        <w:t>, researchers le</w:t>
      </w:r>
      <w:r w:rsidRPr="00FE6ACC">
        <w:rPr>
          <w:rFonts w:ascii="Times" w:hAnsi="Times"/>
          <w:sz w:val="24"/>
          <w:lang w:val="en-GB"/>
        </w:rPr>
        <w:t xml:space="preserve">d by Pr. </w:t>
      </w:r>
      <w:r w:rsidRPr="00FE6ACC">
        <w:rPr>
          <w:rFonts w:ascii="Times" w:hAnsi="Times"/>
          <w:b/>
          <w:sz w:val="24"/>
          <w:lang w:val="en-GB"/>
        </w:rPr>
        <w:t>Cédric Blanpain</w:t>
      </w:r>
      <w:r w:rsidR="006265D6" w:rsidRPr="00FE6ACC">
        <w:rPr>
          <w:rFonts w:ascii="Times" w:hAnsi="Times"/>
          <w:sz w:val="24"/>
          <w:lang w:val="en-GB"/>
        </w:rPr>
        <w:t xml:space="preserve">, MD/PhD, </w:t>
      </w:r>
      <w:r w:rsidRPr="00FE6ACC">
        <w:rPr>
          <w:rFonts w:ascii="Times" w:hAnsi="Times"/>
          <w:sz w:val="24"/>
          <w:lang w:val="en-GB"/>
        </w:rPr>
        <w:t xml:space="preserve">WELBIO investigator at the IRIBHM, </w:t>
      </w:r>
      <w:r w:rsidR="00BC3464" w:rsidRPr="00FE6ACC">
        <w:rPr>
          <w:rFonts w:ascii="Times" w:hAnsi="Times"/>
          <w:sz w:val="24"/>
          <w:lang w:val="en-GB"/>
        </w:rPr>
        <w:t>Université l</w:t>
      </w:r>
      <w:r w:rsidR="004A626D" w:rsidRPr="00FE6ACC">
        <w:rPr>
          <w:rFonts w:ascii="Times" w:hAnsi="Times"/>
          <w:sz w:val="24"/>
          <w:lang w:val="en-GB"/>
        </w:rPr>
        <w:t>ibre de Bruxelles</w:t>
      </w:r>
      <w:r w:rsidRPr="00FE6ACC">
        <w:rPr>
          <w:rFonts w:ascii="Times" w:hAnsi="Times"/>
          <w:sz w:val="24"/>
          <w:lang w:val="en-GB"/>
        </w:rPr>
        <w:t xml:space="preserve">, Belgium, </w:t>
      </w:r>
      <w:r w:rsidR="00656AF1" w:rsidRPr="00FE6ACC">
        <w:rPr>
          <w:rFonts w:ascii="Times" w:hAnsi="Times"/>
          <w:b/>
          <w:sz w:val="24"/>
          <w:lang w:val="en-GB"/>
        </w:rPr>
        <w:t xml:space="preserve">have </w:t>
      </w:r>
      <w:r w:rsidR="004456C6" w:rsidRPr="00FE6ACC">
        <w:rPr>
          <w:rFonts w:ascii="Times" w:hAnsi="Times"/>
          <w:b/>
          <w:sz w:val="24"/>
          <w:lang w:val="en-GB"/>
        </w:rPr>
        <w:t>uncovered the number and clonal dynamics of early Mesp1 cardiac progenitors during mouse heart morphogenesis</w:t>
      </w:r>
      <w:r w:rsidR="007A5F85" w:rsidRPr="00FE6ACC">
        <w:rPr>
          <w:rFonts w:ascii="Times" w:hAnsi="Times"/>
          <w:b/>
          <w:sz w:val="24"/>
          <w:lang w:val="en-GB"/>
        </w:rPr>
        <w:t xml:space="preserve">. </w:t>
      </w:r>
    </w:p>
    <w:p w14:paraId="03DCE09D" w14:textId="77777777" w:rsidR="003012BB" w:rsidRPr="00FE6ACC" w:rsidRDefault="003012BB" w:rsidP="006B1522">
      <w:pPr>
        <w:jc w:val="both"/>
        <w:rPr>
          <w:rFonts w:ascii="Times" w:hAnsi="Times"/>
          <w:sz w:val="24"/>
          <w:szCs w:val="24"/>
          <w:lang w:val="en-GB"/>
        </w:rPr>
      </w:pPr>
    </w:p>
    <w:p w14:paraId="16A3C18E" w14:textId="746391F2" w:rsidR="00B20369" w:rsidRDefault="007A5F85" w:rsidP="002A3127">
      <w:pPr>
        <w:ind w:firstLine="708"/>
        <w:jc w:val="both"/>
        <w:rPr>
          <w:rFonts w:ascii="Times" w:hAnsi="Times"/>
          <w:sz w:val="24"/>
          <w:szCs w:val="24"/>
        </w:rPr>
      </w:pPr>
      <w:r w:rsidRPr="00FE6ACC">
        <w:rPr>
          <w:rFonts w:ascii="Times" w:hAnsi="Times"/>
          <w:b/>
          <w:sz w:val="24"/>
          <w:szCs w:val="24"/>
          <w:lang w:val="en-GB"/>
        </w:rPr>
        <w:t>Samira Chabab</w:t>
      </w:r>
      <w:r w:rsidR="002A3127">
        <w:rPr>
          <w:rFonts w:ascii="Times" w:hAnsi="Times"/>
          <w:b/>
          <w:sz w:val="24"/>
          <w:szCs w:val="24"/>
          <w:lang w:val="en-GB"/>
        </w:rPr>
        <w:t xml:space="preserve"> </w:t>
      </w:r>
      <w:r w:rsidR="003012BB" w:rsidRPr="00FE6ACC">
        <w:rPr>
          <w:rFonts w:ascii="Times" w:hAnsi="Times"/>
          <w:sz w:val="24"/>
          <w:szCs w:val="24"/>
          <w:lang w:val="en-GB"/>
        </w:rPr>
        <w:t xml:space="preserve">and </w:t>
      </w:r>
      <w:r w:rsidR="00D96806" w:rsidRPr="00FE6ACC">
        <w:rPr>
          <w:rFonts w:ascii="Times" w:hAnsi="Times"/>
          <w:sz w:val="24"/>
          <w:szCs w:val="24"/>
          <w:lang w:val="en-GB"/>
        </w:rPr>
        <w:t>colleagues</w:t>
      </w:r>
      <w:r w:rsidR="003012BB" w:rsidRPr="00FE6ACC">
        <w:rPr>
          <w:rFonts w:ascii="Times" w:hAnsi="Times"/>
          <w:sz w:val="24"/>
          <w:szCs w:val="24"/>
          <w:lang w:val="en-GB"/>
        </w:rPr>
        <w:t xml:space="preserve"> </w:t>
      </w:r>
      <w:r w:rsidR="00002218" w:rsidRPr="00FE6ACC">
        <w:rPr>
          <w:rFonts w:ascii="Times" w:hAnsi="Times"/>
          <w:sz w:val="24"/>
          <w:szCs w:val="24"/>
          <w:lang w:val="en-GB"/>
        </w:rPr>
        <w:t>performed</w:t>
      </w:r>
      <w:r w:rsidR="007913B4" w:rsidRPr="00FE6ACC">
        <w:rPr>
          <w:rFonts w:ascii="Times" w:hAnsi="Times"/>
          <w:sz w:val="24"/>
          <w:szCs w:val="24"/>
          <w:lang w:val="en-GB"/>
        </w:rPr>
        <w:t xml:space="preserve"> </w:t>
      </w:r>
      <w:r w:rsidR="007913B4" w:rsidRPr="00FE6ACC">
        <w:rPr>
          <w:rFonts w:ascii="Times" w:hAnsi="Times"/>
          <w:sz w:val="24"/>
          <w:szCs w:val="24"/>
          <w:lang w:val="en-US"/>
        </w:rPr>
        <w:t>a</w:t>
      </w:r>
      <w:r w:rsidR="00302A43" w:rsidRPr="00FE6ACC">
        <w:rPr>
          <w:rFonts w:ascii="Times" w:hAnsi="Times"/>
          <w:sz w:val="24"/>
          <w:szCs w:val="24"/>
          <w:lang w:val="en-US"/>
        </w:rPr>
        <w:t xml:space="preserve"> mosaic </w:t>
      </w:r>
      <w:r w:rsidR="007913B4" w:rsidRPr="00FE6ACC">
        <w:rPr>
          <w:rFonts w:ascii="Times" w:hAnsi="Times"/>
          <w:sz w:val="24"/>
          <w:szCs w:val="24"/>
          <w:lang w:val="en-US"/>
        </w:rPr>
        <w:t>and a temporal clonal analysis of early cardiac progenitors</w:t>
      </w:r>
      <w:r w:rsidR="00FD7160" w:rsidRPr="00FE6ACC">
        <w:rPr>
          <w:rFonts w:ascii="Times" w:hAnsi="Times"/>
          <w:sz w:val="24"/>
          <w:szCs w:val="24"/>
          <w:lang w:val="en-US"/>
        </w:rPr>
        <w:t xml:space="preserve"> </w:t>
      </w:r>
      <w:r w:rsidR="002A3127">
        <w:rPr>
          <w:rFonts w:ascii="Times" w:hAnsi="Times"/>
          <w:sz w:val="24"/>
          <w:szCs w:val="24"/>
          <w:lang w:val="en-US"/>
        </w:rPr>
        <w:t xml:space="preserve">combined </w:t>
      </w:r>
      <w:r w:rsidR="00FD7160" w:rsidRPr="00FE6ACC">
        <w:rPr>
          <w:rFonts w:ascii="Times" w:hAnsi="Times"/>
          <w:sz w:val="24"/>
          <w:szCs w:val="24"/>
        </w:rPr>
        <w:t xml:space="preserve">with quantitative biophysical analysis </w:t>
      </w:r>
      <w:r w:rsidR="002A3127">
        <w:rPr>
          <w:rFonts w:ascii="Times" w:hAnsi="Times"/>
          <w:sz w:val="24"/>
          <w:szCs w:val="24"/>
        </w:rPr>
        <w:t>to investigate their clonal behaviours</w:t>
      </w:r>
      <w:r w:rsidR="00FD7160" w:rsidRPr="00FE6ACC">
        <w:rPr>
          <w:rFonts w:ascii="Times" w:hAnsi="Times"/>
          <w:sz w:val="24"/>
          <w:szCs w:val="24"/>
        </w:rPr>
        <w:t xml:space="preserve"> during embryonic development. </w:t>
      </w:r>
      <w:r w:rsidR="00A7496F" w:rsidRPr="00FE6ACC">
        <w:rPr>
          <w:rFonts w:ascii="Times" w:hAnsi="Times"/>
          <w:sz w:val="24"/>
          <w:szCs w:val="24"/>
        </w:rPr>
        <w:t>Using this multidiscipli</w:t>
      </w:r>
      <w:r w:rsidR="002A3127">
        <w:rPr>
          <w:rFonts w:ascii="Times" w:hAnsi="Times"/>
          <w:sz w:val="24"/>
          <w:szCs w:val="24"/>
        </w:rPr>
        <w:t>naray approach, they defined that about</w:t>
      </w:r>
      <w:r w:rsidR="00A7496F" w:rsidRPr="00FE6ACC">
        <w:rPr>
          <w:rFonts w:ascii="Times" w:hAnsi="Times"/>
          <w:sz w:val="24"/>
          <w:szCs w:val="24"/>
        </w:rPr>
        <w:t xml:space="preserve"> </w:t>
      </w:r>
      <w:r w:rsidR="002A3127">
        <w:rPr>
          <w:rFonts w:ascii="Times" w:hAnsi="Times"/>
          <w:sz w:val="24"/>
          <w:szCs w:val="24"/>
        </w:rPr>
        <w:t>250</w:t>
      </w:r>
      <w:r w:rsidR="00A7496F" w:rsidRPr="00FE6ACC">
        <w:rPr>
          <w:rFonts w:ascii="Times" w:hAnsi="Times"/>
          <w:sz w:val="24"/>
          <w:szCs w:val="24"/>
        </w:rPr>
        <w:t xml:space="preserve"> cardiac progenitors</w:t>
      </w:r>
      <w:r w:rsidR="002A3127">
        <w:rPr>
          <w:rFonts w:ascii="Times" w:hAnsi="Times"/>
          <w:sz w:val="24"/>
          <w:szCs w:val="24"/>
        </w:rPr>
        <w:t>, born during gastrulation,</w:t>
      </w:r>
      <w:r w:rsidR="00A7496F" w:rsidRPr="00FE6ACC">
        <w:rPr>
          <w:rFonts w:ascii="Times" w:hAnsi="Times"/>
          <w:sz w:val="24"/>
          <w:szCs w:val="24"/>
        </w:rPr>
        <w:t xml:space="preserve"> contribute to heart formation.</w:t>
      </w:r>
      <w:r w:rsidR="00B20369">
        <w:rPr>
          <w:rFonts w:ascii="Times" w:hAnsi="Times"/>
          <w:sz w:val="24"/>
          <w:szCs w:val="24"/>
        </w:rPr>
        <w:t xml:space="preserve"> « It will be now very intesting to assess the importance of specifying the correct number of progenitors during heart morphogenesis. In other words it would be interesting to adress  whether these progenitors are plastic and whether a minimum number is required</w:t>
      </w:r>
      <w:bookmarkStart w:id="0" w:name="_GoBack"/>
      <w:bookmarkEnd w:id="0"/>
      <w:r w:rsidR="00B20369">
        <w:rPr>
          <w:rFonts w:ascii="Times" w:hAnsi="Times"/>
          <w:sz w:val="24"/>
          <w:szCs w:val="24"/>
        </w:rPr>
        <w:t xml:space="preserve"> for proper heart development. »  comments Samira Chabab, the first author of this study. </w:t>
      </w:r>
      <w:r w:rsidR="00A7496F" w:rsidRPr="00FE6ACC">
        <w:rPr>
          <w:rFonts w:ascii="Times" w:hAnsi="Times"/>
          <w:sz w:val="24"/>
          <w:szCs w:val="24"/>
        </w:rPr>
        <w:t xml:space="preserve"> </w:t>
      </w:r>
    </w:p>
    <w:p w14:paraId="3095C2FF" w14:textId="77777777" w:rsidR="00B20369" w:rsidRDefault="00B20369" w:rsidP="002A3127">
      <w:pPr>
        <w:ind w:firstLine="708"/>
        <w:jc w:val="both"/>
        <w:rPr>
          <w:rFonts w:ascii="Times" w:hAnsi="Times"/>
          <w:sz w:val="24"/>
          <w:szCs w:val="24"/>
        </w:rPr>
      </w:pPr>
    </w:p>
    <w:p w14:paraId="25681081" w14:textId="234531D7" w:rsidR="00FD7160" w:rsidRPr="00FE6ACC" w:rsidRDefault="002A3127" w:rsidP="002A3127">
      <w:pPr>
        <w:ind w:firstLine="708"/>
        <w:jc w:val="both"/>
        <w:rPr>
          <w:rFonts w:ascii="Times" w:hAnsi="Times"/>
          <w:sz w:val="24"/>
          <w:szCs w:val="24"/>
        </w:rPr>
      </w:pPr>
      <w:r>
        <w:rPr>
          <w:rFonts w:ascii="Times" w:hAnsi="Times"/>
          <w:sz w:val="24"/>
          <w:szCs w:val="24"/>
        </w:rPr>
        <w:t>In addition, the analysis of the shapes and sizes of the labeled clusters, that derive from the labeling of single progenitors, have provided interesting insights on the growth of these progenitors in the different regions of the heart. It revealed oriented modes of growth that are specific to the different regions of the heart and that change</w:t>
      </w:r>
      <w:r w:rsidR="00B20369">
        <w:rPr>
          <w:rFonts w:ascii="Times" w:hAnsi="Times"/>
          <w:sz w:val="24"/>
          <w:szCs w:val="24"/>
        </w:rPr>
        <w:t>d</w:t>
      </w:r>
      <w:r>
        <w:rPr>
          <w:rFonts w:ascii="Times" w:hAnsi="Times"/>
          <w:sz w:val="24"/>
          <w:szCs w:val="24"/>
        </w:rPr>
        <w:t xml:space="preserve"> during </w:t>
      </w:r>
      <w:r w:rsidR="00B20369">
        <w:rPr>
          <w:rFonts w:ascii="Times" w:hAnsi="Times"/>
          <w:sz w:val="24"/>
          <w:szCs w:val="24"/>
        </w:rPr>
        <w:t xml:space="preserve">fetal heart </w:t>
      </w:r>
      <w:r w:rsidR="00B20369">
        <w:rPr>
          <w:rFonts w:ascii="Times" w:hAnsi="Times"/>
          <w:sz w:val="24"/>
          <w:szCs w:val="24"/>
        </w:rPr>
        <w:lastRenderedPageBreak/>
        <w:t xml:space="preserve">remodeling. </w:t>
      </w:r>
      <w:r w:rsidR="00A7496F" w:rsidRPr="00FE6ACC">
        <w:rPr>
          <w:rFonts w:ascii="Times" w:hAnsi="Times"/>
          <w:sz w:val="24"/>
          <w:szCs w:val="24"/>
        </w:rPr>
        <w:t xml:space="preserve">Surprisingly, </w:t>
      </w:r>
      <w:r w:rsidR="00755AA6" w:rsidRPr="00FE6ACC">
        <w:rPr>
          <w:rFonts w:ascii="Times" w:hAnsi="Times"/>
          <w:sz w:val="24"/>
          <w:szCs w:val="24"/>
        </w:rPr>
        <w:t>they</w:t>
      </w:r>
      <w:r w:rsidR="00A7496F" w:rsidRPr="00FE6ACC">
        <w:rPr>
          <w:rFonts w:ascii="Times" w:hAnsi="Times"/>
          <w:sz w:val="24"/>
          <w:szCs w:val="24"/>
        </w:rPr>
        <w:t xml:space="preserve"> found that despite their emergence at different time points during </w:t>
      </w:r>
      <w:r w:rsidR="00B20369">
        <w:rPr>
          <w:rFonts w:ascii="Times" w:hAnsi="Times"/>
          <w:sz w:val="24"/>
          <w:szCs w:val="24"/>
        </w:rPr>
        <w:t>gastrulation</w:t>
      </w:r>
      <w:r w:rsidR="00A7496F" w:rsidRPr="00FE6ACC">
        <w:rPr>
          <w:rFonts w:ascii="Times" w:hAnsi="Times"/>
          <w:sz w:val="24"/>
          <w:szCs w:val="24"/>
        </w:rPr>
        <w:t xml:space="preserve"> and their differential contribu</w:t>
      </w:r>
      <w:r w:rsidR="00755AA6" w:rsidRPr="00FE6ACC">
        <w:rPr>
          <w:rFonts w:ascii="Times" w:hAnsi="Times"/>
          <w:sz w:val="24"/>
          <w:szCs w:val="24"/>
        </w:rPr>
        <w:t>tion to different heart regions,</w:t>
      </w:r>
      <w:r w:rsidR="00A7496F" w:rsidRPr="00FE6ACC">
        <w:rPr>
          <w:rFonts w:ascii="Times" w:hAnsi="Times"/>
          <w:sz w:val="24"/>
          <w:szCs w:val="24"/>
        </w:rPr>
        <w:t xml:space="preserve"> the different subpopulation of cardiac progenitors share </w:t>
      </w:r>
      <w:r w:rsidR="00755AA6" w:rsidRPr="00FE6ACC">
        <w:rPr>
          <w:rFonts w:ascii="Times" w:hAnsi="Times"/>
          <w:sz w:val="24"/>
          <w:szCs w:val="24"/>
        </w:rPr>
        <w:t xml:space="preserve">remarkably </w:t>
      </w:r>
      <w:r w:rsidR="00A7496F" w:rsidRPr="00FE6ACC">
        <w:rPr>
          <w:rFonts w:ascii="Times" w:hAnsi="Times"/>
          <w:sz w:val="24"/>
          <w:szCs w:val="24"/>
        </w:rPr>
        <w:t xml:space="preserve">similar proliferative </w:t>
      </w:r>
      <w:r w:rsidR="00B20369">
        <w:rPr>
          <w:rFonts w:ascii="Times" w:hAnsi="Times"/>
          <w:sz w:val="24"/>
          <w:szCs w:val="24"/>
        </w:rPr>
        <w:t>behaviour</w:t>
      </w:r>
      <w:r w:rsidR="00755AA6" w:rsidRPr="00FE6ACC">
        <w:rPr>
          <w:rFonts w:ascii="Times" w:hAnsi="Times"/>
          <w:sz w:val="24"/>
          <w:szCs w:val="24"/>
        </w:rPr>
        <w:t>.</w:t>
      </w:r>
    </w:p>
    <w:p w14:paraId="0C9E665A" w14:textId="77777777" w:rsidR="00755AA6" w:rsidRPr="00FE6ACC" w:rsidRDefault="00755AA6" w:rsidP="00A7496F">
      <w:pPr>
        <w:ind w:firstLine="708"/>
        <w:jc w:val="both"/>
        <w:rPr>
          <w:rFonts w:ascii="Times" w:hAnsi="Times"/>
          <w:sz w:val="24"/>
          <w:szCs w:val="24"/>
        </w:rPr>
      </w:pPr>
    </w:p>
    <w:p w14:paraId="78DDF22F" w14:textId="553F31BA" w:rsidR="0043397F" w:rsidRPr="00FE6ACC" w:rsidRDefault="00755AA6" w:rsidP="0043397F">
      <w:pPr>
        <w:pStyle w:val="bodyindent"/>
        <w:spacing w:line="240" w:lineRule="auto"/>
        <w:ind w:firstLine="709"/>
        <w:rPr>
          <w:rFonts w:ascii="Times" w:hAnsi="Times"/>
          <w:color w:val="FF0000"/>
          <w:sz w:val="24"/>
          <w:lang w:val="fr-BE"/>
        </w:rPr>
      </w:pPr>
      <w:r w:rsidRPr="00FE6ACC">
        <w:rPr>
          <w:rFonts w:ascii="Times" w:hAnsi="Times"/>
          <w:sz w:val="24"/>
          <w:szCs w:val="24"/>
        </w:rPr>
        <w:t>In conclusion, this work provide</w:t>
      </w:r>
      <w:r w:rsidR="009E7682" w:rsidRPr="00FE6ACC">
        <w:rPr>
          <w:rFonts w:ascii="Times" w:hAnsi="Times"/>
          <w:sz w:val="24"/>
          <w:szCs w:val="24"/>
        </w:rPr>
        <w:t>s</w:t>
      </w:r>
      <w:r w:rsidRPr="00FE6ACC">
        <w:rPr>
          <w:rFonts w:ascii="Times" w:hAnsi="Times"/>
          <w:sz w:val="24"/>
          <w:szCs w:val="24"/>
        </w:rPr>
        <w:t xml:space="preserve"> new insights into the nu</w:t>
      </w:r>
      <w:r w:rsidR="004D288F" w:rsidRPr="00FE6ACC">
        <w:rPr>
          <w:rFonts w:ascii="Times" w:hAnsi="Times"/>
          <w:sz w:val="24"/>
          <w:szCs w:val="24"/>
        </w:rPr>
        <w:t>mber, the behavio</w:t>
      </w:r>
      <w:r w:rsidR="00B20369">
        <w:rPr>
          <w:rFonts w:ascii="Times" w:hAnsi="Times"/>
          <w:sz w:val="24"/>
          <w:szCs w:val="24"/>
        </w:rPr>
        <w:t>u</w:t>
      </w:r>
      <w:r w:rsidR="004D288F" w:rsidRPr="00FE6ACC">
        <w:rPr>
          <w:rFonts w:ascii="Times" w:hAnsi="Times"/>
          <w:sz w:val="24"/>
          <w:szCs w:val="24"/>
        </w:rPr>
        <w:t>rs of cardi</w:t>
      </w:r>
      <w:r w:rsidR="00B20369">
        <w:rPr>
          <w:rFonts w:ascii="Times" w:hAnsi="Times"/>
          <w:sz w:val="24"/>
          <w:szCs w:val="24"/>
        </w:rPr>
        <w:t>a</w:t>
      </w:r>
      <w:r w:rsidR="004D288F" w:rsidRPr="00FE6ACC">
        <w:rPr>
          <w:rFonts w:ascii="Times" w:hAnsi="Times"/>
          <w:sz w:val="24"/>
          <w:szCs w:val="24"/>
        </w:rPr>
        <w:t xml:space="preserve">c progenitors during mammalian development and may have important implications for understanding the mechanisms </w:t>
      </w:r>
      <w:r w:rsidR="00B20369">
        <w:rPr>
          <w:rFonts w:ascii="Times" w:hAnsi="Times"/>
          <w:sz w:val="24"/>
          <w:szCs w:val="24"/>
        </w:rPr>
        <w:t>under</w:t>
      </w:r>
      <w:r w:rsidR="004D288F" w:rsidRPr="00FE6ACC">
        <w:rPr>
          <w:rFonts w:ascii="Times" w:hAnsi="Times"/>
          <w:sz w:val="24"/>
          <w:szCs w:val="24"/>
        </w:rPr>
        <w:t>lying congenital heart defects and other organ malformations.</w:t>
      </w:r>
      <w:r w:rsidR="00CB2780" w:rsidRPr="00FE6ACC">
        <w:rPr>
          <w:rFonts w:ascii="Times" w:hAnsi="Times"/>
          <w:sz w:val="24"/>
          <w:szCs w:val="24"/>
        </w:rPr>
        <w:t xml:space="preserve"> </w:t>
      </w:r>
      <w:r w:rsidR="0043397F" w:rsidRPr="00FE6ACC">
        <w:rPr>
          <w:rFonts w:ascii="Times" w:hAnsi="Times"/>
          <w:sz w:val="24"/>
          <w:szCs w:val="24"/>
        </w:rPr>
        <w:t xml:space="preserve">«  We developped </w:t>
      </w:r>
      <w:r w:rsidR="00CB2780" w:rsidRPr="00FE6ACC">
        <w:rPr>
          <w:rFonts w:ascii="Times" w:hAnsi="Times"/>
          <w:sz w:val="24"/>
          <w:szCs w:val="24"/>
        </w:rPr>
        <w:t xml:space="preserve">a novel theoretical scheme </w:t>
      </w:r>
      <w:r w:rsidR="0043397F" w:rsidRPr="00FE6ACC">
        <w:rPr>
          <w:rFonts w:ascii="Times" w:hAnsi="Times"/>
          <w:sz w:val="24"/>
          <w:szCs w:val="24"/>
        </w:rPr>
        <w:t xml:space="preserve">very </w:t>
      </w:r>
      <w:r w:rsidR="00CB2780" w:rsidRPr="00FE6ACC">
        <w:rPr>
          <w:rFonts w:ascii="Times" w:hAnsi="Times"/>
          <w:sz w:val="24"/>
          <w:szCs w:val="24"/>
        </w:rPr>
        <w:t xml:space="preserve">useful to interpret clonal and mosaic </w:t>
      </w:r>
      <w:r w:rsidR="0043397F" w:rsidRPr="00FE6ACC">
        <w:rPr>
          <w:rFonts w:ascii="Times" w:hAnsi="Times"/>
          <w:sz w:val="24"/>
          <w:szCs w:val="24"/>
        </w:rPr>
        <w:t>lineage tracing data sets, which can be translated to the study of the development and maintenance of other organs and tissues. We therefor</w:t>
      </w:r>
      <w:r w:rsidR="00B20369">
        <w:rPr>
          <w:rFonts w:ascii="Times" w:hAnsi="Times"/>
          <w:sz w:val="24"/>
          <w:szCs w:val="24"/>
        </w:rPr>
        <w:t>e</w:t>
      </w:r>
      <w:r w:rsidR="0043397F" w:rsidRPr="00FE6ACC">
        <w:rPr>
          <w:rFonts w:ascii="Times" w:hAnsi="Times"/>
          <w:sz w:val="24"/>
          <w:szCs w:val="24"/>
        </w:rPr>
        <w:t xml:space="preserve"> believe that this approach will be of wider interest to the community, from developmental and stem cell biologists to physicist and mathematicians working in the field of biology»</w:t>
      </w:r>
      <w:r w:rsidR="0043397F" w:rsidRPr="00FE6ACC">
        <w:rPr>
          <w:rFonts w:ascii="Times" w:hAnsi="Times"/>
          <w:sz w:val="24"/>
          <w:lang w:val="fr-BE"/>
        </w:rPr>
        <w:t xml:space="preserve"> comments Pr Cédric Blanpain, the senior author of this study. </w:t>
      </w:r>
    </w:p>
    <w:p w14:paraId="41189F10" w14:textId="77777777" w:rsidR="00A43F6B" w:rsidRPr="00FE6ACC" w:rsidRDefault="00A43F6B" w:rsidP="0043397F">
      <w:pPr>
        <w:pStyle w:val="bodyindent"/>
        <w:spacing w:line="240" w:lineRule="auto"/>
        <w:ind w:firstLine="0"/>
        <w:rPr>
          <w:rFonts w:ascii="Times" w:hAnsi="Times"/>
          <w:color w:val="FF0000"/>
          <w:sz w:val="24"/>
        </w:rPr>
      </w:pPr>
    </w:p>
    <w:p w14:paraId="49FC3987" w14:textId="122861B2" w:rsidR="00B424F8" w:rsidRPr="00FE6ACC" w:rsidRDefault="00C257CD" w:rsidP="000A5F8D">
      <w:pPr>
        <w:pStyle w:val="Acknowledgment"/>
        <w:spacing w:line="240" w:lineRule="auto"/>
        <w:ind w:firstLine="426"/>
        <w:jc w:val="both"/>
        <w:rPr>
          <w:rFonts w:ascii="Times" w:hAnsi="Times"/>
          <w:sz w:val="24"/>
          <w:szCs w:val="24"/>
        </w:rPr>
      </w:pPr>
      <w:r w:rsidRPr="00FE6ACC">
        <w:rPr>
          <w:rFonts w:ascii="Times" w:hAnsi="Times"/>
          <w:sz w:val="24"/>
          <w:szCs w:val="24"/>
        </w:rPr>
        <w:t xml:space="preserve">This work was supported by the FNRS, the ULB foundation, the Fondation contre le Cancer, the European Research Council (ERC), and the foundation Bettencourt Schueller (C.B. and F.L.). </w:t>
      </w:r>
      <w:r w:rsidR="003F5051" w:rsidRPr="00FE6ACC">
        <w:rPr>
          <w:rFonts w:ascii="Times" w:hAnsi="Times"/>
          <w:sz w:val="24"/>
          <w:szCs w:val="24"/>
        </w:rPr>
        <w:t xml:space="preserve">Cédric Blanpain is an investigator of WELBIO and is supported by a </w:t>
      </w:r>
      <w:r w:rsidR="003618AE" w:rsidRPr="00FE6ACC">
        <w:rPr>
          <w:rFonts w:ascii="Times" w:hAnsi="Times"/>
          <w:sz w:val="24"/>
          <w:szCs w:val="24"/>
        </w:rPr>
        <w:t>consolidator</w:t>
      </w:r>
      <w:r w:rsidR="003F5051" w:rsidRPr="00FE6ACC">
        <w:rPr>
          <w:rFonts w:ascii="Times" w:hAnsi="Times"/>
          <w:sz w:val="24"/>
          <w:szCs w:val="24"/>
        </w:rPr>
        <w:t xml:space="preserve"> grant of the European Research Council (ERC)</w:t>
      </w:r>
      <w:r w:rsidR="00F54ABD" w:rsidRPr="00FE6ACC">
        <w:rPr>
          <w:rFonts w:ascii="Times" w:hAnsi="Times"/>
          <w:sz w:val="24"/>
          <w:szCs w:val="24"/>
        </w:rPr>
        <w:t>.</w:t>
      </w:r>
      <w:r w:rsidRPr="00FE6ACC">
        <w:rPr>
          <w:rFonts w:ascii="Times" w:hAnsi="Times"/>
          <w:sz w:val="24"/>
          <w:szCs w:val="24"/>
        </w:rPr>
        <w:t xml:space="preserve"> </w:t>
      </w:r>
      <w:r w:rsidR="000A5F8D" w:rsidRPr="00FE6ACC">
        <w:rPr>
          <w:rFonts w:ascii="Times" w:hAnsi="Times"/>
          <w:sz w:val="24"/>
          <w:szCs w:val="24"/>
        </w:rPr>
        <w:t xml:space="preserve">Samira Chabab is supported by fellowship of the FRS/FRIA. </w:t>
      </w:r>
      <w:r w:rsidRPr="00FE6ACC">
        <w:rPr>
          <w:rFonts w:ascii="Times" w:hAnsi="Times"/>
          <w:sz w:val="24"/>
          <w:szCs w:val="24"/>
        </w:rPr>
        <w:t xml:space="preserve">Fabienne Lescroart has been sequentially supported by the FNRS and the EMBO long-term fellowship. </w:t>
      </w:r>
    </w:p>
    <w:p w14:paraId="6125F661" w14:textId="77777777" w:rsidR="003618AE" w:rsidRPr="00FE6ACC" w:rsidRDefault="003618AE" w:rsidP="00C257CD">
      <w:pPr>
        <w:pStyle w:val="Acknowledgment"/>
        <w:spacing w:line="240" w:lineRule="auto"/>
        <w:ind w:firstLine="426"/>
        <w:jc w:val="both"/>
        <w:rPr>
          <w:rFonts w:ascii="Times" w:hAnsi="Times"/>
          <w:sz w:val="24"/>
          <w:szCs w:val="24"/>
        </w:rPr>
      </w:pPr>
    </w:p>
    <w:p w14:paraId="6C37C2FC" w14:textId="7DE7CD14" w:rsidR="00B424F8" w:rsidRPr="00FE6ACC" w:rsidRDefault="00B424F8" w:rsidP="00B424F8">
      <w:pPr>
        <w:jc w:val="both"/>
        <w:rPr>
          <w:rFonts w:ascii="Times" w:hAnsi="Times"/>
          <w:sz w:val="24"/>
          <w:szCs w:val="22"/>
          <w:lang w:val="en-US"/>
        </w:rPr>
      </w:pPr>
      <w:r w:rsidRPr="00FE6ACC">
        <w:rPr>
          <w:rFonts w:ascii="Times" w:hAnsi="Times"/>
          <w:sz w:val="24"/>
          <w:szCs w:val="22"/>
          <w:lang w:val="en-US"/>
        </w:rPr>
        <w:t xml:space="preserve">Journalists should seek to credit </w:t>
      </w:r>
      <w:r w:rsidR="000A5F8D" w:rsidRPr="00FE6ACC">
        <w:rPr>
          <w:rFonts w:ascii="Times" w:hAnsi="Times"/>
          <w:b/>
          <w:i/>
          <w:iCs/>
          <w:sz w:val="24"/>
          <w:szCs w:val="22"/>
          <w:u w:val="single"/>
          <w:lang w:val="en-US"/>
        </w:rPr>
        <w:t>Cell Reports</w:t>
      </w:r>
      <w:r w:rsidRPr="00FE6ACC">
        <w:rPr>
          <w:rFonts w:ascii="Times" w:hAnsi="Times"/>
          <w:sz w:val="24"/>
          <w:szCs w:val="22"/>
          <w:lang w:val="en-US"/>
        </w:rPr>
        <w:t xml:space="preserve"> as the source of the covered story.</w:t>
      </w:r>
    </w:p>
    <w:p w14:paraId="0183DF62" w14:textId="77777777" w:rsidR="003F5051" w:rsidRPr="00FE6ACC" w:rsidRDefault="003F5051" w:rsidP="000F1937">
      <w:pPr>
        <w:jc w:val="both"/>
        <w:rPr>
          <w:rFonts w:ascii="Times" w:hAnsi="Times"/>
          <w:sz w:val="24"/>
          <w:lang w:val="en-GB"/>
        </w:rPr>
      </w:pPr>
    </w:p>
    <w:p w14:paraId="3B1D6002" w14:textId="638E60F8" w:rsidR="00F54ABD" w:rsidRPr="00FE6ACC" w:rsidRDefault="000A5F8D" w:rsidP="00C257CD">
      <w:pPr>
        <w:jc w:val="both"/>
        <w:rPr>
          <w:rFonts w:ascii="Times" w:hAnsi="Times"/>
          <w:sz w:val="24"/>
          <w:lang w:val="en-US"/>
        </w:rPr>
      </w:pPr>
      <w:r w:rsidRPr="00FE6ACC">
        <w:rPr>
          <w:rFonts w:ascii="Times" w:hAnsi="Times"/>
          <w:sz w:val="24"/>
          <w:lang w:val="en-GB"/>
        </w:rPr>
        <w:t xml:space="preserve">Samira Chabab *, </w:t>
      </w:r>
      <w:r w:rsidR="00C257CD" w:rsidRPr="00FE6ACC">
        <w:rPr>
          <w:rFonts w:ascii="Times" w:hAnsi="Times"/>
          <w:sz w:val="24"/>
          <w:lang w:val="en-GB"/>
        </w:rPr>
        <w:t xml:space="preserve">Fabienne Lescroart *, </w:t>
      </w:r>
      <w:r w:rsidRPr="00FE6ACC">
        <w:rPr>
          <w:rFonts w:ascii="Times" w:hAnsi="Times"/>
          <w:sz w:val="24"/>
          <w:lang w:val="en-GB"/>
        </w:rPr>
        <w:t xml:space="preserve">Steffen Rulands *, Navrita Mathiah, </w:t>
      </w:r>
      <w:r w:rsidR="00C257CD" w:rsidRPr="00FE6ACC">
        <w:rPr>
          <w:rFonts w:ascii="Times" w:hAnsi="Times"/>
          <w:sz w:val="24"/>
          <w:lang w:val="en-GB"/>
        </w:rPr>
        <w:t xml:space="preserve">Benjamin D Simons and Cédric Blanpain. </w:t>
      </w:r>
      <w:r w:rsidRPr="00FE6ACC">
        <w:rPr>
          <w:rFonts w:ascii="Times" w:hAnsi="Times"/>
          <w:sz w:val="24"/>
          <w:lang w:val="en-GB"/>
        </w:rPr>
        <w:t>Uncovering the number and clonal dynamics of Mesp1 progenitors during heart morphogenesis.</w:t>
      </w:r>
    </w:p>
    <w:p w14:paraId="70F90969" w14:textId="77777777" w:rsidR="003F5051" w:rsidRPr="00FE6ACC" w:rsidRDefault="003F5051" w:rsidP="000F1937">
      <w:pPr>
        <w:jc w:val="both"/>
        <w:rPr>
          <w:rFonts w:ascii="Times" w:hAnsi="Times"/>
          <w:sz w:val="24"/>
          <w:szCs w:val="22"/>
          <w:lang w:val="en-GB"/>
        </w:rPr>
      </w:pPr>
    </w:p>
    <w:p w14:paraId="331AB548" w14:textId="77777777" w:rsidR="003F5051" w:rsidRPr="00FE6ACC" w:rsidRDefault="003F5051" w:rsidP="000F1937">
      <w:pPr>
        <w:jc w:val="both"/>
        <w:rPr>
          <w:rFonts w:ascii="Times" w:hAnsi="Times"/>
          <w:b/>
          <w:sz w:val="24"/>
          <w:lang w:val="en-GB"/>
        </w:rPr>
      </w:pPr>
      <w:r w:rsidRPr="00FE6ACC">
        <w:rPr>
          <w:rFonts w:ascii="Times" w:hAnsi="Times"/>
          <w:b/>
          <w:sz w:val="24"/>
          <w:lang w:val="en-GB"/>
        </w:rPr>
        <w:t>Press Contacts:</w:t>
      </w:r>
    </w:p>
    <w:p w14:paraId="22A95304" w14:textId="77777777" w:rsidR="003F5051" w:rsidRPr="00FE6ACC" w:rsidRDefault="003F5051" w:rsidP="000F1937">
      <w:pPr>
        <w:jc w:val="both"/>
        <w:rPr>
          <w:rFonts w:ascii="Times" w:hAnsi="Times"/>
          <w:sz w:val="24"/>
          <w:lang w:val="en-GB"/>
        </w:rPr>
      </w:pPr>
    </w:p>
    <w:p w14:paraId="54E27B59" w14:textId="77777777" w:rsidR="003F5051" w:rsidRPr="00FE6ACC" w:rsidRDefault="003F5051" w:rsidP="000F1937">
      <w:pPr>
        <w:widowControl w:val="0"/>
        <w:autoSpaceDE w:val="0"/>
        <w:autoSpaceDN w:val="0"/>
        <w:adjustRightInd w:val="0"/>
        <w:rPr>
          <w:rFonts w:ascii="Times" w:eastAsia="Cambria" w:hAnsi="Times" w:cs="Helvetica"/>
          <w:sz w:val="24"/>
          <w:szCs w:val="24"/>
          <w:lang w:val="en-GB"/>
        </w:rPr>
      </w:pPr>
      <w:r w:rsidRPr="00FE6ACC">
        <w:rPr>
          <w:rFonts w:ascii="Times" w:eastAsia="Cambria" w:hAnsi="Times" w:cs="Helvetica"/>
          <w:sz w:val="24"/>
          <w:szCs w:val="24"/>
          <w:lang w:val="en-GB"/>
        </w:rPr>
        <w:t>Cédric Blanpain, MD, PhD</w:t>
      </w:r>
    </w:p>
    <w:p w14:paraId="0FA2D655" w14:textId="77777777" w:rsidR="003F5051" w:rsidRPr="00FE6ACC" w:rsidRDefault="003F5051" w:rsidP="000F1937">
      <w:pPr>
        <w:widowControl w:val="0"/>
        <w:autoSpaceDE w:val="0"/>
        <w:autoSpaceDN w:val="0"/>
        <w:adjustRightInd w:val="0"/>
        <w:rPr>
          <w:rFonts w:ascii="Times" w:eastAsia="Cambria" w:hAnsi="Times" w:cs="Helvetica"/>
          <w:sz w:val="24"/>
          <w:szCs w:val="24"/>
          <w:lang w:val="en-GB"/>
        </w:rPr>
      </w:pPr>
      <w:r w:rsidRPr="00FE6ACC">
        <w:rPr>
          <w:rFonts w:ascii="Times" w:eastAsia="Cambria" w:hAnsi="Times" w:cs="Helvetica"/>
          <w:sz w:val="24"/>
          <w:szCs w:val="24"/>
          <w:lang w:val="en-GB"/>
        </w:rPr>
        <w:t>WELBIO, Interdisciplinary Research Institute (IRIBHM)</w:t>
      </w:r>
    </w:p>
    <w:p w14:paraId="75053BEA" w14:textId="77777777" w:rsidR="003F5051" w:rsidRPr="00FE6ACC" w:rsidRDefault="003F5051" w:rsidP="000F1937">
      <w:pPr>
        <w:widowControl w:val="0"/>
        <w:autoSpaceDE w:val="0"/>
        <w:autoSpaceDN w:val="0"/>
        <w:adjustRightInd w:val="0"/>
        <w:rPr>
          <w:rFonts w:ascii="Times" w:eastAsia="Cambria" w:hAnsi="Times" w:cs="Helvetica"/>
          <w:sz w:val="24"/>
          <w:szCs w:val="24"/>
        </w:rPr>
      </w:pPr>
      <w:r w:rsidRPr="00FE6ACC">
        <w:rPr>
          <w:rFonts w:ascii="Times" w:eastAsia="Cambria" w:hAnsi="Times" w:cs="Helvetica"/>
          <w:sz w:val="24"/>
          <w:szCs w:val="24"/>
        </w:rPr>
        <w:t>Université Libre de Bruxelles (ULB)</w:t>
      </w:r>
    </w:p>
    <w:p w14:paraId="64D87352" w14:textId="77777777" w:rsidR="003F5051" w:rsidRPr="00FE6ACC" w:rsidRDefault="003F5051" w:rsidP="000F1937">
      <w:pPr>
        <w:widowControl w:val="0"/>
        <w:autoSpaceDE w:val="0"/>
        <w:autoSpaceDN w:val="0"/>
        <w:adjustRightInd w:val="0"/>
        <w:rPr>
          <w:rFonts w:ascii="Times" w:eastAsia="Cambria" w:hAnsi="Times" w:cs="Helvetica"/>
          <w:sz w:val="24"/>
          <w:szCs w:val="24"/>
        </w:rPr>
      </w:pPr>
      <w:r w:rsidRPr="00FE6ACC">
        <w:rPr>
          <w:rFonts w:ascii="Times" w:eastAsia="Cambria" w:hAnsi="Times" w:cs="Helvetica"/>
          <w:sz w:val="24"/>
          <w:szCs w:val="24"/>
        </w:rPr>
        <w:t>808, route de Lennik,  BatC, C6-130</w:t>
      </w:r>
    </w:p>
    <w:p w14:paraId="5ECCFF9B" w14:textId="77777777" w:rsidR="003F5051" w:rsidRPr="00FE6ACC" w:rsidRDefault="003F5051" w:rsidP="000F1937">
      <w:pPr>
        <w:widowControl w:val="0"/>
        <w:autoSpaceDE w:val="0"/>
        <w:autoSpaceDN w:val="0"/>
        <w:adjustRightInd w:val="0"/>
        <w:rPr>
          <w:rFonts w:ascii="Times" w:eastAsia="Cambria" w:hAnsi="Times" w:cs="Helvetica"/>
          <w:sz w:val="24"/>
          <w:szCs w:val="24"/>
        </w:rPr>
      </w:pPr>
      <w:r w:rsidRPr="00FE6ACC">
        <w:rPr>
          <w:rFonts w:ascii="Times" w:eastAsia="Cambria" w:hAnsi="Times" w:cs="Helvetica"/>
          <w:sz w:val="24"/>
          <w:szCs w:val="24"/>
        </w:rPr>
        <w:t>1070 Bruxelles, Belgium</w:t>
      </w:r>
    </w:p>
    <w:p w14:paraId="7976CFF2" w14:textId="77777777" w:rsidR="00FB3A75" w:rsidRPr="00FE6ACC" w:rsidRDefault="00C043DE" w:rsidP="00FB3A75">
      <w:pPr>
        <w:widowControl w:val="0"/>
        <w:autoSpaceDE w:val="0"/>
        <w:autoSpaceDN w:val="0"/>
        <w:adjustRightInd w:val="0"/>
        <w:rPr>
          <w:rFonts w:ascii="Times" w:eastAsia="Cambria" w:hAnsi="Times" w:cs="Helvetica"/>
          <w:sz w:val="24"/>
          <w:szCs w:val="24"/>
          <w:lang w:val="fr-FR"/>
        </w:rPr>
      </w:pPr>
      <w:r w:rsidRPr="00FE6ACC">
        <w:rPr>
          <w:rFonts w:ascii="Times" w:eastAsia="Cambria" w:hAnsi="Times" w:cs="Helvetica"/>
          <w:sz w:val="24"/>
          <w:szCs w:val="24"/>
          <w:lang w:val="fr-FR"/>
        </w:rPr>
        <w:t>Tel</w:t>
      </w:r>
      <w:r w:rsidR="00FB3A75" w:rsidRPr="00FE6ACC">
        <w:rPr>
          <w:rFonts w:ascii="Times" w:eastAsia="Cambria" w:hAnsi="Times" w:cs="Helvetica"/>
          <w:sz w:val="24"/>
          <w:szCs w:val="24"/>
          <w:lang w:val="fr-FR"/>
        </w:rPr>
        <w:t xml:space="preserve">: </w:t>
      </w:r>
      <w:r w:rsidRPr="00FE6ACC">
        <w:rPr>
          <w:rFonts w:ascii="Times" w:eastAsia="Cambria" w:hAnsi="Times" w:cs="Helvetica"/>
          <w:sz w:val="24"/>
          <w:szCs w:val="24"/>
          <w:lang w:val="fr-FR"/>
        </w:rPr>
        <w:t>+</w:t>
      </w:r>
      <w:r w:rsidR="00FB3A75" w:rsidRPr="00FE6ACC">
        <w:rPr>
          <w:rFonts w:ascii="Times" w:eastAsia="Cambria" w:hAnsi="Times" w:cs="Helvetica"/>
          <w:sz w:val="24"/>
          <w:szCs w:val="24"/>
          <w:lang w:val="fr-FR"/>
        </w:rPr>
        <w:t>32-2-555 4175</w:t>
      </w:r>
    </w:p>
    <w:p w14:paraId="5E1473AB" w14:textId="77777777" w:rsidR="00C043DE" w:rsidRPr="00FE6ACC" w:rsidRDefault="00C043DE" w:rsidP="00C043DE">
      <w:pPr>
        <w:widowControl w:val="0"/>
        <w:autoSpaceDE w:val="0"/>
        <w:autoSpaceDN w:val="0"/>
        <w:adjustRightInd w:val="0"/>
        <w:rPr>
          <w:rFonts w:ascii="Times" w:eastAsia="Cambria" w:hAnsi="Times" w:cs="Helvetica"/>
          <w:sz w:val="24"/>
          <w:szCs w:val="24"/>
        </w:rPr>
      </w:pPr>
      <w:r w:rsidRPr="00FE6ACC">
        <w:rPr>
          <w:rFonts w:ascii="Times" w:eastAsia="Cambria" w:hAnsi="Times" w:cs="Helvetica"/>
          <w:sz w:val="24"/>
          <w:szCs w:val="24"/>
        </w:rPr>
        <w:t xml:space="preserve">Email: </w:t>
      </w:r>
      <w:hyperlink r:id="rId6" w:history="1">
        <w:r w:rsidRPr="00FE6ACC">
          <w:rPr>
            <w:rStyle w:val="Hyperlink"/>
            <w:rFonts w:ascii="Times" w:eastAsia="Cambria" w:hAnsi="Times" w:cs="Helvetica"/>
            <w:sz w:val="24"/>
            <w:szCs w:val="24"/>
          </w:rPr>
          <w:t>Cedric.Blanpain@ulb.ac.be</w:t>
        </w:r>
      </w:hyperlink>
    </w:p>
    <w:p w14:paraId="51A65198" w14:textId="77777777" w:rsidR="00C043DE" w:rsidRPr="00FE6ACC" w:rsidRDefault="003F5051" w:rsidP="00C043DE">
      <w:pPr>
        <w:widowControl w:val="0"/>
        <w:autoSpaceDE w:val="0"/>
        <w:autoSpaceDN w:val="0"/>
        <w:adjustRightInd w:val="0"/>
        <w:rPr>
          <w:rFonts w:ascii="Times" w:eastAsia="Cambria" w:hAnsi="Times" w:cs="Helvetica"/>
          <w:sz w:val="24"/>
          <w:szCs w:val="24"/>
        </w:rPr>
      </w:pPr>
      <w:r w:rsidRPr="00FE6ACC">
        <w:rPr>
          <w:rFonts w:ascii="Times" w:eastAsia="Cambria" w:hAnsi="Times" w:cs="Helvetica"/>
          <w:sz w:val="24"/>
          <w:szCs w:val="24"/>
        </w:rPr>
        <w:t>Lab Website: </w:t>
      </w:r>
      <w:hyperlink r:id="rId7" w:history="1">
        <w:r w:rsidRPr="00FE6ACC">
          <w:rPr>
            <w:rStyle w:val="Hyperlink"/>
            <w:rFonts w:ascii="Times" w:eastAsia="Cambria" w:hAnsi="Times" w:cs="Helvetica"/>
            <w:sz w:val="24"/>
            <w:szCs w:val="24"/>
          </w:rPr>
          <w:t>http://blanpainlab.ulb.ac.be/index.htm</w:t>
        </w:r>
      </w:hyperlink>
      <w:r w:rsidR="00C043DE" w:rsidRPr="00FE6ACC">
        <w:rPr>
          <w:rFonts w:ascii="Times" w:eastAsia="Cambria" w:hAnsi="Times" w:cs="Helvetica"/>
          <w:sz w:val="24"/>
          <w:szCs w:val="24"/>
        </w:rPr>
        <w:t xml:space="preserve"> </w:t>
      </w:r>
    </w:p>
    <w:p w14:paraId="74951253" w14:textId="77777777" w:rsidR="00C043DE" w:rsidRPr="00FE6ACC" w:rsidRDefault="00C043DE" w:rsidP="00C043DE">
      <w:pPr>
        <w:widowControl w:val="0"/>
        <w:autoSpaceDE w:val="0"/>
        <w:autoSpaceDN w:val="0"/>
        <w:adjustRightInd w:val="0"/>
        <w:rPr>
          <w:rFonts w:ascii="Times" w:eastAsia="Cambria" w:hAnsi="Times" w:cs="Helvetica"/>
          <w:sz w:val="24"/>
          <w:szCs w:val="24"/>
          <w:lang w:val="fr-FR"/>
        </w:rPr>
      </w:pPr>
      <w:r w:rsidRPr="00FE6ACC">
        <w:rPr>
          <w:rFonts w:ascii="Times" w:eastAsia="Cambria" w:hAnsi="Times" w:cs="Helvetica"/>
          <w:sz w:val="24"/>
          <w:szCs w:val="24"/>
        </w:rPr>
        <w:t>PA Nathalie Moguet: </w:t>
      </w:r>
      <w:hyperlink r:id="rId8" w:history="1">
        <w:r w:rsidRPr="00FE6ACC">
          <w:rPr>
            <w:rFonts w:ascii="Times" w:eastAsia="Cambria" w:hAnsi="Times" w:cs="Helvetica"/>
            <w:color w:val="386EFF"/>
            <w:sz w:val="24"/>
            <w:szCs w:val="24"/>
            <w:u w:val="single" w:color="386EFF"/>
          </w:rPr>
          <w:t>nmoguet@ulb.ac.be</w:t>
        </w:r>
      </w:hyperlink>
      <w:r w:rsidRPr="00FE6ACC">
        <w:rPr>
          <w:rFonts w:ascii="Times" w:eastAsia="Cambria" w:hAnsi="Times" w:cs="Helvetica"/>
          <w:sz w:val="24"/>
          <w:szCs w:val="24"/>
          <w:lang w:val="fr-FR"/>
        </w:rPr>
        <w:t xml:space="preserve"> </w:t>
      </w:r>
    </w:p>
    <w:p w14:paraId="401C3D7F" w14:textId="452C443C" w:rsidR="00C01312" w:rsidRPr="00FE6ACC" w:rsidRDefault="00C043DE" w:rsidP="000F1937">
      <w:pPr>
        <w:widowControl w:val="0"/>
        <w:autoSpaceDE w:val="0"/>
        <w:autoSpaceDN w:val="0"/>
        <w:adjustRightInd w:val="0"/>
        <w:rPr>
          <w:rFonts w:ascii="Times" w:eastAsia="Cambria" w:hAnsi="Times" w:cs="Helvetica"/>
          <w:sz w:val="24"/>
          <w:szCs w:val="24"/>
          <w:lang w:val="fr-FR"/>
        </w:rPr>
      </w:pPr>
      <w:r w:rsidRPr="00FE6ACC">
        <w:rPr>
          <w:rFonts w:ascii="Times" w:eastAsia="Cambria" w:hAnsi="Times" w:cs="Helvetica"/>
          <w:sz w:val="24"/>
          <w:szCs w:val="24"/>
          <w:lang w:val="fr-FR"/>
        </w:rPr>
        <w:t>Tel : +</w:t>
      </w:r>
      <w:r w:rsidR="00552C73" w:rsidRPr="00FE6ACC">
        <w:rPr>
          <w:rFonts w:ascii="Times" w:eastAsia="Cambria" w:hAnsi="Times" w:cs="Helvetica"/>
          <w:sz w:val="24"/>
          <w:szCs w:val="24"/>
          <w:lang w:val="fr-FR"/>
        </w:rPr>
        <w:t>32-2-555 413</w:t>
      </w:r>
      <w:r w:rsidRPr="00FE6ACC">
        <w:rPr>
          <w:rFonts w:ascii="Times" w:eastAsia="Cambria" w:hAnsi="Times" w:cs="Helvetica"/>
          <w:sz w:val="24"/>
          <w:szCs w:val="24"/>
          <w:lang w:val="fr-FR"/>
        </w:rPr>
        <w:t>5</w:t>
      </w:r>
    </w:p>
    <w:sectPr w:rsidR="00C01312" w:rsidRPr="00FE6ACC" w:rsidSect="00C01312">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Minion Pro">
    <w:panose1 w:val="02040503050306020203"/>
    <w:charset w:val="00"/>
    <w:family w:val="auto"/>
    <w:pitch w:val="variable"/>
    <w:sig w:usb0="60000287" w:usb1="00000001" w:usb2="00000000" w:usb3="00000000" w:csb0="000001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991"/>
    <w:rsid w:val="000005DE"/>
    <w:rsid w:val="00002218"/>
    <w:rsid w:val="00004137"/>
    <w:rsid w:val="0003777A"/>
    <w:rsid w:val="00051D1E"/>
    <w:rsid w:val="00072949"/>
    <w:rsid w:val="00076D03"/>
    <w:rsid w:val="000771E0"/>
    <w:rsid w:val="000A0F84"/>
    <w:rsid w:val="000A5F8D"/>
    <w:rsid w:val="000A7620"/>
    <w:rsid w:val="000D0D8E"/>
    <w:rsid w:val="000D1808"/>
    <w:rsid w:val="000D27FF"/>
    <w:rsid w:val="000E6F9E"/>
    <w:rsid w:val="000F1937"/>
    <w:rsid w:val="00101BE0"/>
    <w:rsid w:val="0010597A"/>
    <w:rsid w:val="00131288"/>
    <w:rsid w:val="00131551"/>
    <w:rsid w:val="001328A6"/>
    <w:rsid w:val="00133725"/>
    <w:rsid w:val="0014633E"/>
    <w:rsid w:val="00153D8A"/>
    <w:rsid w:val="001739E0"/>
    <w:rsid w:val="00186F89"/>
    <w:rsid w:val="001A2823"/>
    <w:rsid w:val="001A77B4"/>
    <w:rsid w:val="001B320D"/>
    <w:rsid w:val="001B6F80"/>
    <w:rsid w:val="001B7C89"/>
    <w:rsid w:val="0022799A"/>
    <w:rsid w:val="00251A17"/>
    <w:rsid w:val="00251EE0"/>
    <w:rsid w:val="00292C8F"/>
    <w:rsid w:val="00294076"/>
    <w:rsid w:val="00297EE1"/>
    <w:rsid w:val="002A02BF"/>
    <w:rsid w:val="002A3127"/>
    <w:rsid w:val="002A707B"/>
    <w:rsid w:val="002B6BA0"/>
    <w:rsid w:val="002C4C61"/>
    <w:rsid w:val="002E7C02"/>
    <w:rsid w:val="002F3280"/>
    <w:rsid w:val="003012BB"/>
    <w:rsid w:val="00302A43"/>
    <w:rsid w:val="00314D5B"/>
    <w:rsid w:val="00340CFD"/>
    <w:rsid w:val="003460DD"/>
    <w:rsid w:val="00346629"/>
    <w:rsid w:val="003470DE"/>
    <w:rsid w:val="003618AE"/>
    <w:rsid w:val="003A4F88"/>
    <w:rsid w:val="003A78EC"/>
    <w:rsid w:val="003B2EF5"/>
    <w:rsid w:val="003B3567"/>
    <w:rsid w:val="003B6857"/>
    <w:rsid w:val="003C037A"/>
    <w:rsid w:val="003C5739"/>
    <w:rsid w:val="003F5051"/>
    <w:rsid w:val="00404F1D"/>
    <w:rsid w:val="00426BE7"/>
    <w:rsid w:val="0043397F"/>
    <w:rsid w:val="004456C6"/>
    <w:rsid w:val="00464623"/>
    <w:rsid w:val="00470D71"/>
    <w:rsid w:val="00490B12"/>
    <w:rsid w:val="004A626D"/>
    <w:rsid w:val="004B516C"/>
    <w:rsid w:val="004C4395"/>
    <w:rsid w:val="004C44FB"/>
    <w:rsid w:val="004C4991"/>
    <w:rsid w:val="004D288F"/>
    <w:rsid w:val="004E4CA4"/>
    <w:rsid w:val="00546E3C"/>
    <w:rsid w:val="00552C73"/>
    <w:rsid w:val="005B7FA9"/>
    <w:rsid w:val="005F0171"/>
    <w:rsid w:val="006116FC"/>
    <w:rsid w:val="006251B2"/>
    <w:rsid w:val="006265D6"/>
    <w:rsid w:val="00654591"/>
    <w:rsid w:val="006555D3"/>
    <w:rsid w:val="00656AF1"/>
    <w:rsid w:val="00687496"/>
    <w:rsid w:val="006B1522"/>
    <w:rsid w:val="006C06D0"/>
    <w:rsid w:val="006F2654"/>
    <w:rsid w:val="00713959"/>
    <w:rsid w:val="00713C2D"/>
    <w:rsid w:val="007167C6"/>
    <w:rsid w:val="007227AA"/>
    <w:rsid w:val="00733EE6"/>
    <w:rsid w:val="00755AA6"/>
    <w:rsid w:val="00765922"/>
    <w:rsid w:val="00786272"/>
    <w:rsid w:val="007913B4"/>
    <w:rsid w:val="00797356"/>
    <w:rsid w:val="00797936"/>
    <w:rsid w:val="007A1672"/>
    <w:rsid w:val="007A21C0"/>
    <w:rsid w:val="007A5F85"/>
    <w:rsid w:val="007B7367"/>
    <w:rsid w:val="007D6519"/>
    <w:rsid w:val="007E7821"/>
    <w:rsid w:val="00803AD4"/>
    <w:rsid w:val="008050EA"/>
    <w:rsid w:val="00807213"/>
    <w:rsid w:val="0081202B"/>
    <w:rsid w:val="00831392"/>
    <w:rsid w:val="008333A9"/>
    <w:rsid w:val="00836B51"/>
    <w:rsid w:val="00851737"/>
    <w:rsid w:val="00870BA1"/>
    <w:rsid w:val="008712FB"/>
    <w:rsid w:val="00882D48"/>
    <w:rsid w:val="008A1F30"/>
    <w:rsid w:val="008A518E"/>
    <w:rsid w:val="008A7170"/>
    <w:rsid w:val="0090248F"/>
    <w:rsid w:val="009071F4"/>
    <w:rsid w:val="00946ECC"/>
    <w:rsid w:val="009C3E23"/>
    <w:rsid w:val="009E7682"/>
    <w:rsid w:val="009F682D"/>
    <w:rsid w:val="00A0398B"/>
    <w:rsid w:val="00A43F6B"/>
    <w:rsid w:val="00A7496F"/>
    <w:rsid w:val="00AA657E"/>
    <w:rsid w:val="00AB1DC1"/>
    <w:rsid w:val="00B10716"/>
    <w:rsid w:val="00B20369"/>
    <w:rsid w:val="00B27DE6"/>
    <w:rsid w:val="00B424F8"/>
    <w:rsid w:val="00B526A2"/>
    <w:rsid w:val="00B75138"/>
    <w:rsid w:val="00B82471"/>
    <w:rsid w:val="00BC3464"/>
    <w:rsid w:val="00BC3F30"/>
    <w:rsid w:val="00BE6FEC"/>
    <w:rsid w:val="00BF3FA6"/>
    <w:rsid w:val="00C01312"/>
    <w:rsid w:val="00C043DE"/>
    <w:rsid w:val="00C257CD"/>
    <w:rsid w:val="00C43C06"/>
    <w:rsid w:val="00CB2780"/>
    <w:rsid w:val="00CE2B7A"/>
    <w:rsid w:val="00CE53CE"/>
    <w:rsid w:val="00CF23B8"/>
    <w:rsid w:val="00D02BB7"/>
    <w:rsid w:val="00D12DE8"/>
    <w:rsid w:val="00D21081"/>
    <w:rsid w:val="00D53674"/>
    <w:rsid w:val="00D56F15"/>
    <w:rsid w:val="00D57EB6"/>
    <w:rsid w:val="00D67101"/>
    <w:rsid w:val="00D710C6"/>
    <w:rsid w:val="00D7764D"/>
    <w:rsid w:val="00D80F0D"/>
    <w:rsid w:val="00D87E90"/>
    <w:rsid w:val="00D96806"/>
    <w:rsid w:val="00DB5382"/>
    <w:rsid w:val="00DD5A12"/>
    <w:rsid w:val="00DE44AC"/>
    <w:rsid w:val="00DF634D"/>
    <w:rsid w:val="00E12BD6"/>
    <w:rsid w:val="00E12D9C"/>
    <w:rsid w:val="00E21D6B"/>
    <w:rsid w:val="00E76E6D"/>
    <w:rsid w:val="00E87185"/>
    <w:rsid w:val="00E92262"/>
    <w:rsid w:val="00EB0581"/>
    <w:rsid w:val="00EE1949"/>
    <w:rsid w:val="00EE7FA9"/>
    <w:rsid w:val="00F0246D"/>
    <w:rsid w:val="00F134A6"/>
    <w:rsid w:val="00F163EB"/>
    <w:rsid w:val="00F222FB"/>
    <w:rsid w:val="00F25E9E"/>
    <w:rsid w:val="00F36B3F"/>
    <w:rsid w:val="00F54ABD"/>
    <w:rsid w:val="00F6621E"/>
    <w:rsid w:val="00F74923"/>
    <w:rsid w:val="00F9076B"/>
    <w:rsid w:val="00FB39C9"/>
    <w:rsid w:val="00FB3A75"/>
    <w:rsid w:val="00FD7160"/>
    <w:rsid w:val="00FE6ACC"/>
    <w:rsid w:val="00FF3294"/>
    <w:rsid w:val="00FF3CEC"/>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59D83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GB" w:eastAsia="fr-FR" w:bidi="ar-SA"/>
      </w:rPr>
    </w:rPrDefault>
    <w:pPrDefault/>
  </w:docDefaults>
  <w:latentStyles w:defLockedState="0" w:defUIPriority="0" w:defSemiHidden="0" w:defUnhideWhenUsed="0" w:defQFormat="0" w:count="276">
    <w:lsdException w:name="Title" w:qFormat="1"/>
    <w:lsdException w:name="Hyperlink" w:uiPriority="99"/>
    <w:lsdException w:name="Strong" w:uiPriority="22"/>
    <w:lsdException w:name="Balloon Text" w:uiPriority="99"/>
  </w:latentStyles>
  <w:style w:type="paragraph" w:default="1" w:styleId="Normal">
    <w:name w:val="Normal"/>
    <w:qFormat/>
    <w:rsid w:val="004C4991"/>
    <w:rPr>
      <w:rFonts w:ascii="Times New Roman" w:eastAsia="Times New Roman" w:hAnsi="Times New Roman"/>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800CC"/>
    <w:pPr>
      <w:tabs>
        <w:tab w:val="center" w:pos="4536"/>
        <w:tab w:val="right" w:pos="9072"/>
      </w:tabs>
    </w:pPr>
    <w:rPr>
      <w:rFonts w:ascii="Cambria" w:eastAsia="Cambria" w:hAnsi="Cambria"/>
      <w:sz w:val="24"/>
      <w:szCs w:val="24"/>
      <w:lang w:val="fr-FR" w:eastAsia="en-US"/>
    </w:rPr>
  </w:style>
  <w:style w:type="character" w:customStyle="1" w:styleId="HeaderChar">
    <w:name w:val="Header Char"/>
    <w:basedOn w:val="DefaultParagraphFont"/>
    <w:link w:val="Header"/>
    <w:rsid w:val="000800CC"/>
    <w:rPr>
      <w:rFonts w:ascii="Cambria" w:eastAsia="Cambria" w:hAnsi="Cambria" w:cs="Times New Roman"/>
      <w:sz w:val="24"/>
      <w:szCs w:val="24"/>
    </w:rPr>
  </w:style>
  <w:style w:type="paragraph" w:customStyle="1" w:styleId="HeaderAdresse">
    <w:name w:val="HeaderAdresse"/>
    <w:basedOn w:val="Header"/>
    <w:rsid w:val="000800CC"/>
    <w:pPr>
      <w:jc w:val="both"/>
    </w:pPr>
    <w:rPr>
      <w:rFonts w:ascii="Arial" w:eastAsia="Times New Roman" w:hAnsi="Arial" w:cs="Arial"/>
      <w:color w:val="003399"/>
      <w:sz w:val="20"/>
      <w:szCs w:val="20"/>
      <w:lang w:eastAsia="fr-FR"/>
    </w:rPr>
  </w:style>
  <w:style w:type="paragraph" w:styleId="BalloonText">
    <w:name w:val="Balloon Text"/>
    <w:basedOn w:val="Normal"/>
    <w:link w:val="BalloonTextChar"/>
    <w:uiPriority w:val="99"/>
    <w:semiHidden/>
    <w:unhideWhenUsed/>
    <w:rsid w:val="000800CC"/>
    <w:rPr>
      <w:rFonts w:ascii="Tahoma" w:hAnsi="Tahoma" w:cs="Tahoma"/>
      <w:sz w:val="16"/>
      <w:szCs w:val="16"/>
    </w:rPr>
  </w:style>
  <w:style w:type="character" w:customStyle="1" w:styleId="BalloonTextChar">
    <w:name w:val="Balloon Text Char"/>
    <w:basedOn w:val="DefaultParagraphFont"/>
    <w:link w:val="BalloonText"/>
    <w:uiPriority w:val="99"/>
    <w:semiHidden/>
    <w:rsid w:val="000800CC"/>
    <w:rPr>
      <w:rFonts w:ascii="Tahoma" w:eastAsia="Times New Roman" w:hAnsi="Tahoma" w:cs="Tahoma"/>
      <w:sz w:val="16"/>
      <w:szCs w:val="16"/>
      <w:lang w:val="fr-BE" w:eastAsia="fr-FR"/>
    </w:rPr>
  </w:style>
  <w:style w:type="paragraph" w:customStyle="1" w:styleId="Authors">
    <w:name w:val="Authors"/>
    <w:basedOn w:val="Normal"/>
    <w:rsid w:val="00452891"/>
    <w:pPr>
      <w:spacing w:before="120" w:line="360" w:lineRule="auto"/>
    </w:pPr>
    <w:rPr>
      <w:lang w:val="en-GB" w:eastAsia="en-US"/>
    </w:rPr>
  </w:style>
  <w:style w:type="paragraph" w:styleId="Title">
    <w:name w:val="Title"/>
    <w:basedOn w:val="Normal"/>
    <w:link w:val="TitleChar"/>
    <w:qFormat/>
    <w:rsid w:val="00452891"/>
    <w:pPr>
      <w:keepNext/>
      <w:spacing w:before="240" w:line="360" w:lineRule="auto"/>
      <w:outlineLvl w:val="0"/>
    </w:pPr>
    <w:rPr>
      <w:rFonts w:ascii="Arial" w:hAnsi="Arial"/>
      <w:b/>
      <w:kern w:val="28"/>
      <w:sz w:val="28"/>
      <w:lang w:val="en-GB" w:eastAsia="en-US"/>
    </w:rPr>
  </w:style>
  <w:style w:type="paragraph" w:customStyle="1" w:styleId="Acknowledgment">
    <w:name w:val="Acknowledgment"/>
    <w:basedOn w:val="Normal"/>
    <w:rsid w:val="00A7645C"/>
    <w:pPr>
      <w:spacing w:before="120" w:line="360" w:lineRule="auto"/>
    </w:pPr>
    <w:rPr>
      <w:lang w:val="en-GB" w:eastAsia="en-US"/>
    </w:rPr>
  </w:style>
  <w:style w:type="character" w:customStyle="1" w:styleId="citebib">
    <w:name w:val="cite_bib"/>
    <w:basedOn w:val="DefaultParagraphFont"/>
    <w:rsid w:val="001F1E20"/>
    <w:rPr>
      <w:sz w:val="24"/>
      <w:bdr w:val="none" w:sz="0" w:space="0" w:color="auto"/>
      <w:shd w:val="clear" w:color="auto" w:fill="CCFFFF"/>
    </w:rPr>
  </w:style>
  <w:style w:type="paragraph" w:customStyle="1" w:styleId="FirstPara">
    <w:name w:val="FirstPara"/>
    <w:basedOn w:val="Normal"/>
    <w:rsid w:val="001F1E20"/>
    <w:pPr>
      <w:spacing w:before="120" w:line="360" w:lineRule="auto"/>
    </w:pPr>
    <w:rPr>
      <w:sz w:val="24"/>
      <w:lang w:val="en-GB" w:eastAsia="en-US"/>
    </w:rPr>
  </w:style>
  <w:style w:type="character" w:styleId="Hyperlink">
    <w:name w:val="Hyperlink"/>
    <w:basedOn w:val="DefaultParagraphFont"/>
    <w:uiPriority w:val="99"/>
    <w:unhideWhenUsed/>
    <w:rsid w:val="00810D1F"/>
    <w:rPr>
      <w:color w:val="0000FF"/>
      <w:u w:val="single"/>
    </w:rPr>
  </w:style>
  <w:style w:type="character" w:styleId="Strong">
    <w:name w:val="Strong"/>
    <w:basedOn w:val="DefaultParagraphFont"/>
    <w:uiPriority w:val="22"/>
    <w:rsid w:val="00F36B3F"/>
    <w:rPr>
      <w:b/>
    </w:rPr>
  </w:style>
  <w:style w:type="character" w:customStyle="1" w:styleId="TitleChar">
    <w:name w:val="Title Char"/>
    <w:basedOn w:val="DefaultParagraphFont"/>
    <w:link w:val="Title"/>
    <w:rsid w:val="003F5051"/>
    <w:rPr>
      <w:rFonts w:ascii="Arial" w:eastAsia="Times New Roman" w:hAnsi="Arial"/>
      <w:b/>
      <w:kern w:val="28"/>
      <w:sz w:val="28"/>
      <w:lang w:eastAsia="en-US"/>
    </w:rPr>
  </w:style>
  <w:style w:type="paragraph" w:customStyle="1" w:styleId="bodyindent">
    <w:name w:val="bodyindent"/>
    <w:rsid w:val="003A78EC"/>
    <w:pPr>
      <w:spacing w:line="240" w:lineRule="exact"/>
      <w:ind w:firstLine="230"/>
      <w:jc w:val="both"/>
    </w:pPr>
    <w:rPr>
      <w:rFonts w:ascii="Minion Pro" w:eastAsia="Times New Roman" w:hAnsi="Minion Pro"/>
      <w:sz w:val="22"/>
      <w:lang w:eastAsia="en-US"/>
    </w:rPr>
  </w:style>
  <w:style w:type="paragraph" w:styleId="Footer">
    <w:name w:val="footer"/>
    <w:basedOn w:val="Normal"/>
    <w:link w:val="FooterChar"/>
    <w:rsid w:val="00D12DE8"/>
    <w:pPr>
      <w:tabs>
        <w:tab w:val="center" w:pos="4536"/>
        <w:tab w:val="right" w:pos="9072"/>
      </w:tabs>
    </w:pPr>
  </w:style>
  <w:style w:type="character" w:customStyle="1" w:styleId="FooterChar">
    <w:name w:val="Footer Char"/>
    <w:basedOn w:val="DefaultParagraphFont"/>
    <w:link w:val="Footer"/>
    <w:rsid w:val="00D12DE8"/>
    <w:rPr>
      <w:rFonts w:ascii="Times New Roman" w:eastAsia="Times New Roman" w:hAnsi="Times New Roman"/>
      <w:lang w:val="fr-B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GB" w:eastAsia="fr-FR" w:bidi="ar-SA"/>
      </w:rPr>
    </w:rPrDefault>
    <w:pPrDefault/>
  </w:docDefaults>
  <w:latentStyles w:defLockedState="0" w:defUIPriority="0" w:defSemiHidden="0" w:defUnhideWhenUsed="0" w:defQFormat="0" w:count="276">
    <w:lsdException w:name="Title" w:qFormat="1"/>
    <w:lsdException w:name="Hyperlink" w:uiPriority="99"/>
    <w:lsdException w:name="Strong" w:uiPriority="22"/>
    <w:lsdException w:name="Balloon Text" w:uiPriority="99"/>
  </w:latentStyles>
  <w:style w:type="paragraph" w:default="1" w:styleId="Normal">
    <w:name w:val="Normal"/>
    <w:qFormat/>
    <w:rsid w:val="004C4991"/>
    <w:rPr>
      <w:rFonts w:ascii="Times New Roman" w:eastAsia="Times New Roman" w:hAnsi="Times New Roman"/>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800CC"/>
    <w:pPr>
      <w:tabs>
        <w:tab w:val="center" w:pos="4536"/>
        <w:tab w:val="right" w:pos="9072"/>
      </w:tabs>
    </w:pPr>
    <w:rPr>
      <w:rFonts w:ascii="Cambria" w:eastAsia="Cambria" w:hAnsi="Cambria"/>
      <w:sz w:val="24"/>
      <w:szCs w:val="24"/>
      <w:lang w:val="fr-FR" w:eastAsia="en-US"/>
    </w:rPr>
  </w:style>
  <w:style w:type="character" w:customStyle="1" w:styleId="HeaderChar">
    <w:name w:val="Header Char"/>
    <w:basedOn w:val="DefaultParagraphFont"/>
    <w:link w:val="Header"/>
    <w:rsid w:val="000800CC"/>
    <w:rPr>
      <w:rFonts w:ascii="Cambria" w:eastAsia="Cambria" w:hAnsi="Cambria" w:cs="Times New Roman"/>
      <w:sz w:val="24"/>
      <w:szCs w:val="24"/>
    </w:rPr>
  </w:style>
  <w:style w:type="paragraph" w:customStyle="1" w:styleId="HeaderAdresse">
    <w:name w:val="HeaderAdresse"/>
    <w:basedOn w:val="Header"/>
    <w:rsid w:val="000800CC"/>
    <w:pPr>
      <w:jc w:val="both"/>
    </w:pPr>
    <w:rPr>
      <w:rFonts w:ascii="Arial" w:eastAsia="Times New Roman" w:hAnsi="Arial" w:cs="Arial"/>
      <w:color w:val="003399"/>
      <w:sz w:val="20"/>
      <w:szCs w:val="20"/>
      <w:lang w:eastAsia="fr-FR"/>
    </w:rPr>
  </w:style>
  <w:style w:type="paragraph" w:styleId="BalloonText">
    <w:name w:val="Balloon Text"/>
    <w:basedOn w:val="Normal"/>
    <w:link w:val="BalloonTextChar"/>
    <w:uiPriority w:val="99"/>
    <w:semiHidden/>
    <w:unhideWhenUsed/>
    <w:rsid w:val="000800CC"/>
    <w:rPr>
      <w:rFonts w:ascii="Tahoma" w:hAnsi="Tahoma" w:cs="Tahoma"/>
      <w:sz w:val="16"/>
      <w:szCs w:val="16"/>
    </w:rPr>
  </w:style>
  <w:style w:type="character" w:customStyle="1" w:styleId="BalloonTextChar">
    <w:name w:val="Balloon Text Char"/>
    <w:basedOn w:val="DefaultParagraphFont"/>
    <w:link w:val="BalloonText"/>
    <w:uiPriority w:val="99"/>
    <w:semiHidden/>
    <w:rsid w:val="000800CC"/>
    <w:rPr>
      <w:rFonts w:ascii="Tahoma" w:eastAsia="Times New Roman" w:hAnsi="Tahoma" w:cs="Tahoma"/>
      <w:sz w:val="16"/>
      <w:szCs w:val="16"/>
      <w:lang w:val="fr-BE" w:eastAsia="fr-FR"/>
    </w:rPr>
  </w:style>
  <w:style w:type="paragraph" w:customStyle="1" w:styleId="Authors">
    <w:name w:val="Authors"/>
    <w:basedOn w:val="Normal"/>
    <w:rsid w:val="00452891"/>
    <w:pPr>
      <w:spacing w:before="120" w:line="360" w:lineRule="auto"/>
    </w:pPr>
    <w:rPr>
      <w:lang w:val="en-GB" w:eastAsia="en-US"/>
    </w:rPr>
  </w:style>
  <w:style w:type="paragraph" w:styleId="Title">
    <w:name w:val="Title"/>
    <w:basedOn w:val="Normal"/>
    <w:link w:val="TitleChar"/>
    <w:qFormat/>
    <w:rsid w:val="00452891"/>
    <w:pPr>
      <w:keepNext/>
      <w:spacing w:before="240" w:line="360" w:lineRule="auto"/>
      <w:outlineLvl w:val="0"/>
    </w:pPr>
    <w:rPr>
      <w:rFonts w:ascii="Arial" w:hAnsi="Arial"/>
      <w:b/>
      <w:kern w:val="28"/>
      <w:sz w:val="28"/>
      <w:lang w:val="en-GB" w:eastAsia="en-US"/>
    </w:rPr>
  </w:style>
  <w:style w:type="paragraph" w:customStyle="1" w:styleId="Acknowledgment">
    <w:name w:val="Acknowledgment"/>
    <w:basedOn w:val="Normal"/>
    <w:rsid w:val="00A7645C"/>
    <w:pPr>
      <w:spacing w:before="120" w:line="360" w:lineRule="auto"/>
    </w:pPr>
    <w:rPr>
      <w:lang w:val="en-GB" w:eastAsia="en-US"/>
    </w:rPr>
  </w:style>
  <w:style w:type="character" w:customStyle="1" w:styleId="citebib">
    <w:name w:val="cite_bib"/>
    <w:basedOn w:val="DefaultParagraphFont"/>
    <w:rsid w:val="001F1E20"/>
    <w:rPr>
      <w:sz w:val="24"/>
      <w:bdr w:val="none" w:sz="0" w:space="0" w:color="auto"/>
      <w:shd w:val="clear" w:color="auto" w:fill="CCFFFF"/>
    </w:rPr>
  </w:style>
  <w:style w:type="paragraph" w:customStyle="1" w:styleId="FirstPara">
    <w:name w:val="FirstPara"/>
    <w:basedOn w:val="Normal"/>
    <w:rsid w:val="001F1E20"/>
    <w:pPr>
      <w:spacing w:before="120" w:line="360" w:lineRule="auto"/>
    </w:pPr>
    <w:rPr>
      <w:sz w:val="24"/>
      <w:lang w:val="en-GB" w:eastAsia="en-US"/>
    </w:rPr>
  </w:style>
  <w:style w:type="character" w:styleId="Hyperlink">
    <w:name w:val="Hyperlink"/>
    <w:basedOn w:val="DefaultParagraphFont"/>
    <w:uiPriority w:val="99"/>
    <w:unhideWhenUsed/>
    <w:rsid w:val="00810D1F"/>
    <w:rPr>
      <w:color w:val="0000FF"/>
      <w:u w:val="single"/>
    </w:rPr>
  </w:style>
  <w:style w:type="character" w:styleId="Strong">
    <w:name w:val="Strong"/>
    <w:basedOn w:val="DefaultParagraphFont"/>
    <w:uiPriority w:val="22"/>
    <w:rsid w:val="00F36B3F"/>
    <w:rPr>
      <w:b/>
    </w:rPr>
  </w:style>
  <w:style w:type="character" w:customStyle="1" w:styleId="TitleChar">
    <w:name w:val="Title Char"/>
    <w:basedOn w:val="DefaultParagraphFont"/>
    <w:link w:val="Title"/>
    <w:rsid w:val="003F5051"/>
    <w:rPr>
      <w:rFonts w:ascii="Arial" w:eastAsia="Times New Roman" w:hAnsi="Arial"/>
      <w:b/>
      <w:kern w:val="28"/>
      <w:sz w:val="28"/>
      <w:lang w:eastAsia="en-US"/>
    </w:rPr>
  </w:style>
  <w:style w:type="paragraph" w:customStyle="1" w:styleId="bodyindent">
    <w:name w:val="bodyindent"/>
    <w:rsid w:val="003A78EC"/>
    <w:pPr>
      <w:spacing w:line="240" w:lineRule="exact"/>
      <w:ind w:firstLine="230"/>
      <w:jc w:val="both"/>
    </w:pPr>
    <w:rPr>
      <w:rFonts w:ascii="Minion Pro" w:eastAsia="Times New Roman" w:hAnsi="Minion Pro"/>
      <w:sz w:val="22"/>
      <w:lang w:eastAsia="en-US"/>
    </w:rPr>
  </w:style>
  <w:style w:type="paragraph" w:styleId="Footer">
    <w:name w:val="footer"/>
    <w:basedOn w:val="Normal"/>
    <w:link w:val="FooterChar"/>
    <w:rsid w:val="00D12DE8"/>
    <w:pPr>
      <w:tabs>
        <w:tab w:val="center" w:pos="4536"/>
        <w:tab w:val="right" w:pos="9072"/>
      </w:tabs>
    </w:pPr>
  </w:style>
  <w:style w:type="character" w:customStyle="1" w:styleId="FooterChar">
    <w:name w:val="Footer Char"/>
    <w:basedOn w:val="DefaultParagraphFont"/>
    <w:link w:val="Footer"/>
    <w:rsid w:val="00D12DE8"/>
    <w:rPr>
      <w:rFonts w:ascii="Times New Roman" w:eastAsia="Times New Roman" w:hAnsi="Times New Roman"/>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Cedric.Blanpain@ulb.ac.be" TargetMode="External"/><Relationship Id="rId7" Type="http://schemas.openxmlformats.org/officeDocument/2006/relationships/hyperlink" Target="http://blanpainlab.ulb.ac.be/index.htm" TargetMode="External"/><Relationship Id="rId8" Type="http://schemas.openxmlformats.org/officeDocument/2006/relationships/hyperlink" Target="mailto:nmoguet@ulb.ac.be"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712</Words>
  <Characters>4061</Characters>
  <Application>Microsoft Macintosh Word</Application>
  <DocSecurity>0</DocSecurity>
  <Lines>33</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lpstr>
    </vt:vector>
  </TitlesOfParts>
  <Company>ULB</Company>
  <LinksUpToDate>false</LinksUpToDate>
  <CharactersWithSpaces>4764</CharactersWithSpaces>
  <SharedDoc>false</SharedDoc>
  <HLinks>
    <vt:vector size="12" baseType="variant">
      <vt:variant>
        <vt:i4>7471222</vt:i4>
      </vt:variant>
      <vt:variant>
        <vt:i4>3</vt:i4>
      </vt:variant>
      <vt:variant>
        <vt:i4>0</vt:i4>
      </vt:variant>
      <vt:variant>
        <vt:i4>5</vt:i4>
      </vt:variant>
      <vt:variant>
        <vt:lpwstr>http://blanpainlab.ulb.ac.be/index.htm</vt:lpwstr>
      </vt:variant>
      <vt:variant>
        <vt:lpwstr/>
      </vt:variant>
      <vt:variant>
        <vt:i4>1179687</vt:i4>
      </vt:variant>
      <vt:variant>
        <vt:i4>0</vt:i4>
      </vt:variant>
      <vt:variant>
        <vt:i4>0</vt:i4>
      </vt:variant>
      <vt:variant>
        <vt:i4>5</vt:i4>
      </vt:variant>
      <vt:variant>
        <vt:lpwstr>mailto:Cedric.Blanpain@ulb.ac.be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Cédric Blanpain 2004</dc:creator>
  <cp:lastModifiedBy>fabienne lescroart</cp:lastModifiedBy>
  <cp:revision>2</cp:revision>
  <cp:lastPrinted>2011-04-13T06:16:00Z</cp:lastPrinted>
  <dcterms:created xsi:type="dcterms:W3CDTF">2015-12-17T13:42:00Z</dcterms:created>
  <dcterms:modified xsi:type="dcterms:W3CDTF">2015-12-17T13:42:00Z</dcterms:modified>
</cp:coreProperties>
</file>